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104</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5E4031" w:rsidRPr="00B81E13">
        <w:rPr>
          <w:rFonts w:eastAsia="宋体"/>
          <w:sz w:val="22"/>
          <w:szCs w:val="22"/>
          <w:lang w:val="en-GB" w:eastAsia="zh-CN"/>
        </w:rPr>
        <w:t>R2-1</w:t>
      </w:r>
      <w:r w:rsidR="005E4031">
        <w:rPr>
          <w:rFonts w:eastAsiaTheme="minorEastAsia" w:hint="eastAsia"/>
          <w:sz w:val="22"/>
          <w:szCs w:val="22"/>
          <w:lang w:val="en-GB" w:eastAsia="zh-CN"/>
        </w:rPr>
        <w:t>8</w:t>
      </w:r>
      <w:r w:rsidR="00C403F9">
        <w:rPr>
          <w:rFonts w:eastAsiaTheme="minorEastAsia" w:hint="eastAsia"/>
          <w:sz w:val="22"/>
          <w:szCs w:val="22"/>
          <w:lang w:val="en-GB" w:eastAsia="zh-CN"/>
        </w:rPr>
        <w:t>1</w:t>
      </w:r>
      <w:r w:rsidR="00D155BA">
        <w:rPr>
          <w:rFonts w:eastAsiaTheme="minorEastAsia" w:hint="eastAsia"/>
          <w:sz w:val="22"/>
          <w:szCs w:val="22"/>
          <w:lang w:val="en-GB" w:eastAsia="zh-CN"/>
        </w:rPr>
        <w:t>6871</w:t>
      </w:r>
    </w:p>
    <w:p w:rsidR="00880E6B" w:rsidRPr="00416469" w:rsidRDefault="00063BAA" w:rsidP="005E4031">
      <w:pPr>
        <w:pStyle w:val="a4"/>
        <w:rPr>
          <w:sz w:val="22"/>
          <w:szCs w:val="22"/>
          <w:lang w:val="en-GB"/>
        </w:rPr>
      </w:pPr>
      <w:r>
        <w:rPr>
          <w:sz w:val="22"/>
          <w:szCs w:val="22"/>
          <w:lang w:val="en-GB"/>
        </w:rPr>
        <w:t>Spokane, USA, 12</w:t>
      </w:r>
      <w:r w:rsidRPr="00063BAA">
        <w:rPr>
          <w:sz w:val="22"/>
          <w:szCs w:val="22"/>
          <w:vertAlign w:val="superscript"/>
          <w:lang w:val="en-GB"/>
        </w:rPr>
        <w:t>th</w:t>
      </w:r>
      <w:r>
        <w:rPr>
          <w:sz w:val="22"/>
          <w:szCs w:val="22"/>
          <w:lang w:val="en-GB"/>
        </w:rPr>
        <w:t xml:space="preserve"> - 16</w:t>
      </w:r>
      <w:r w:rsidRPr="00063BAA">
        <w:rPr>
          <w:sz w:val="22"/>
          <w:szCs w:val="22"/>
          <w:vertAlign w:val="superscript"/>
          <w:lang w:val="en-GB"/>
        </w:rPr>
        <w:t>th</w:t>
      </w:r>
      <w:r>
        <w:rPr>
          <w:sz w:val="22"/>
          <w:szCs w:val="22"/>
          <w:lang w:val="en-GB"/>
        </w:rPr>
        <w:t xml:space="preserve"> November 2018</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063BAA" w:rsidRPr="00063BAA">
        <w:rPr>
          <w:rFonts w:eastAsiaTheme="minorEastAsia" w:cs="Arial"/>
          <w:sz w:val="22"/>
          <w:szCs w:val="22"/>
          <w:lang w:eastAsia="zh-CN"/>
        </w:rPr>
        <w:t xml:space="preserve">Time Synchronization in air-interface for </w:t>
      </w:r>
      <w:proofErr w:type="spellStart"/>
      <w:r w:rsidR="00063BAA" w:rsidRPr="00063BAA">
        <w:rPr>
          <w:rFonts w:eastAsiaTheme="minorEastAsia" w:cs="Arial"/>
          <w:sz w:val="22"/>
          <w:szCs w:val="22"/>
          <w:lang w:eastAsia="zh-CN"/>
        </w:rPr>
        <w:t>IIoT</w:t>
      </w:r>
      <w:proofErr w:type="spellEnd"/>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AF50CC">
        <w:rPr>
          <w:rFonts w:eastAsiaTheme="minorEastAsia" w:cs="Arial"/>
          <w:sz w:val="22"/>
          <w:szCs w:val="22"/>
          <w:lang w:eastAsia="zh-CN"/>
        </w:rPr>
        <w:t>1</w:t>
      </w:r>
      <w:r w:rsidR="00063BAA">
        <w:rPr>
          <w:rFonts w:eastAsiaTheme="minorEastAsia" w:cs="Arial" w:hint="eastAsia"/>
          <w:sz w:val="22"/>
          <w:szCs w:val="22"/>
          <w:lang w:eastAsia="zh-CN"/>
        </w:rPr>
        <w:t>1.7.</w:t>
      </w:r>
      <w:r w:rsidR="005A33F1">
        <w:rPr>
          <w:rFonts w:eastAsiaTheme="minorEastAsia" w:cs="Arial" w:hint="eastAsia"/>
          <w:sz w:val="22"/>
          <w:szCs w:val="22"/>
          <w:lang w:eastAsia="zh-CN"/>
        </w:rPr>
        <w:t>2.1</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0B5012" w:rsidRDefault="000B5012" w:rsidP="000C417E">
      <w:pPr>
        <w:pStyle w:val="a0"/>
        <w:spacing w:beforeLines="50" w:before="120"/>
        <w:rPr>
          <w:rFonts w:eastAsia="宋体"/>
          <w:lang w:val="en-GB" w:eastAsia="zh-CN"/>
        </w:rPr>
      </w:pPr>
      <w:bookmarkStart w:id="7" w:name="OLE_LINK7"/>
      <w:bookmarkStart w:id="8" w:name="OLE_LINK8"/>
      <w:r>
        <w:rPr>
          <w:rFonts w:eastAsia="宋体"/>
          <w:lang w:val="en-GB" w:eastAsia="zh-CN"/>
        </w:rPr>
        <w:t>In RAN2</w:t>
      </w:r>
      <w:r>
        <w:rPr>
          <w:rFonts w:eastAsia="宋体" w:hint="eastAsia"/>
          <w:lang w:val="en-GB" w:eastAsia="zh-CN"/>
        </w:rPr>
        <w:t>#10</w:t>
      </w:r>
      <w:r w:rsidR="00592642">
        <w:rPr>
          <w:rFonts w:eastAsia="宋体" w:hint="eastAsia"/>
          <w:lang w:val="en-GB" w:eastAsia="zh-CN"/>
        </w:rPr>
        <w:t xml:space="preserve">3bis </w:t>
      </w:r>
      <w:r>
        <w:rPr>
          <w:rFonts w:eastAsia="宋体"/>
          <w:lang w:val="en-GB" w:eastAsia="zh-CN"/>
        </w:rPr>
        <w:t xml:space="preserve">meeting, </w:t>
      </w:r>
      <w:bookmarkEnd w:id="7"/>
      <w:bookmarkEnd w:id="8"/>
      <w:r w:rsidR="00592642">
        <w:rPr>
          <w:rFonts w:eastAsia="宋体" w:hint="eastAsia"/>
          <w:lang w:val="en-GB" w:eastAsia="zh-CN"/>
        </w:rPr>
        <w:t>some agreements for TSN have been achieved as below</w:t>
      </w:r>
      <w:r>
        <w:rPr>
          <w:rFonts w:eastAsia="宋体" w:hint="eastAsia"/>
          <w:lang w:val="en-GB" w:eastAsia="zh-CN"/>
        </w:rPr>
        <w:t>:</w:t>
      </w:r>
    </w:p>
    <w:p w:rsidR="00592642" w:rsidRDefault="00592642" w:rsidP="00592642">
      <w:pPr>
        <w:pStyle w:val="Doc-text2"/>
        <w:pBdr>
          <w:top w:val="single" w:sz="4" w:space="1" w:color="auto"/>
          <w:left w:val="single" w:sz="4" w:space="4" w:color="auto"/>
          <w:bottom w:val="single" w:sz="4" w:space="1" w:color="auto"/>
          <w:right w:val="single" w:sz="4" w:space="4" w:color="auto"/>
        </w:pBdr>
      </w:pPr>
      <w:r>
        <w:t>Agreements for the SA2 LS reply</w:t>
      </w:r>
    </w:p>
    <w:p w:rsidR="00592642" w:rsidRDefault="00592642" w:rsidP="00592642">
      <w:pPr>
        <w:pStyle w:val="Doc-text2"/>
        <w:pBdr>
          <w:top w:val="single" w:sz="4" w:space="1" w:color="auto"/>
          <w:left w:val="single" w:sz="4" w:space="4" w:color="auto"/>
          <w:bottom w:val="single" w:sz="4" w:space="1" w:color="auto"/>
          <w:right w:val="single" w:sz="4" w:space="4" w:color="auto"/>
        </w:pBdr>
      </w:pPr>
    </w:p>
    <w:p w:rsidR="00592642" w:rsidRDefault="00592642" w:rsidP="00592642">
      <w:pPr>
        <w:pStyle w:val="Doc-text2"/>
        <w:pBdr>
          <w:top w:val="single" w:sz="4" w:space="1" w:color="auto"/>
          <w:left w:val="single" w:sz="4" w:space="4" w:color="auto"/>
          <w:bottom w:val="single" w:sz="4" w:space="1" w:color="auto"/>
          <w:right w:val="single" w:sz="4" w:space="4" w:color="auto"/>
        </w:pBdr>
      </w:pPr>
      <w:r>
        <w:t xml:space="preserve">From RAN2 perspective: </w:t>
      </w:r>
    </w:p>
    <w:p w:rsidR="00592642" w:rsidRDefault="00592642" w:rsidP="00592642">
      <w:pPr>
        <w:pStyle w:val="Doc-text2"/>
        <w:pBdr>
          <w:top w:val="single" w:sz="4" w:space="1" w:color="auto"/>
          <w:left w:val="single" w:sz="4" w:space="4" w:color="auto"/>
          <w:bottom w:val="single" w:sz="4" w:space="1" w:color="auto"/>
          <w:right w:val="single" w:sz="4" w:space="4" w:color="auto"/>
        </w:pBdr>
      </w:pPr>
      <w:r>
        <w:t xml:space="preserve">1 </w:t>
      </w:r>
      <w:r>
        <w:tab/>
        <w:t>We prefer Black Box approach and will indicate this to SA2.</w:t>
      </w:r>
    </w:p>
    <w:p w:rsidR="00592642" w:rsidRDefault="00592642" w:rsidP="00592642">
      <w:pPr>
        <w:pStyle w:val="Doc-text2"/>
        <w:pBdr>
          <w:top w:val="single" w:sz="4" w:space="1" w:color="auto"/>
          <w:left w:val="single" w:sz="4" w:space="4" w:color="auto"/>
          <w:bottom w:val="single" w:sz="4" w:space="1" w:color="auto"/>
          <w:right w:val="single" w:sz="4" w:space="4" w:color="auto"/>
        </w:pBdr>
      </w:pPr>
      <w:r>
        <w:t>2</w:t>
      </w:r>
      <w:r>
        <w:tab/>
        <w:t>Handling of packet arrival jitter will not be considered in performance evaluation without SA2 request. We will expect RAN1 to analyse latency and reliability.</w:t>
      </w:r>
    </w:p>
    <w:p w:rsidR="00592642" w:rsidRDefault="00592642" w:rsidP="00592642">
      <w:pPr>
        <w:pStyle w:val="Doc-text2"/>
        <w:pBdr>
          <w:top w:val="single" w:sz="4" w:space="1" w:color="auto"/>
          <w:left w:val="single" w:sz="4" w:space="4" w:color="auto"/>
          <w:bottom w:val="single" w:sz="4" w:space="1" w:color="auto"/>
          <w:right w:val="single" w:sz="4" w:space="4" w:color="auto"/>
        </w:pBdr>
      </w:pPr>
      <w:r>
        <w:t>3</w:t>
      </w:r>
      <w:r>
        <w:tab/>
        <w:t xml:space="preserve">SA2 and RAN3 should discuss whether any work is needed for time information delivery to the </w:t>
      </w:r>
      <w:proofErr w:type="spellStart"/>
      <w:r>
        <w:t>gNB</w:t>
      </w:r>
      <w:proofErr w:type="spellEnd"/>
      <w:r>
        <w:t>.</w:t>
      </w:r>
    </w:p>
    <w:p w:rsidR="00E330E1" w:rsidRDefault="00274CBD" w:rsidP="00F20561">
      <w:pPr>
        <w:spacing w:before="120"/>
        <w:rPr>
          <w:rFonts w:ascii="宋体" w:eastAsia="宋体" w:hAnsi="宋体" w:cs="宋体"/>
          <w:sz w:val="24"/>
          <w:lang w:eastAsia="zh-CN"/>
        </w:rPr>
      </w:pPr>
      <w:r>
        <w:rPr>
          <w:rFonts w:eastAsia="宋体" w:hint="eastAsia"/>
          <w:lang w:val="en-GB" w:eastAsia="zh-CN"/>
        </w:rPr>
        <w:t xml:space="preserve">The method of how to </w:t>
      </w:r>
      <w:r>
        <w:rPr>
          <w:rFonts w:eastAsia="宋体"/>
          <w:lang w:val="en-GB" w:eastAsia="zh-CN"/>
        </w:rPr>
        <w:t>deliver</w:t>
      </w:r>
      <w:r>
        <w:rPr>
          <w:rFonts w:eastAsia="宋体" w:hint="eastAsia"/>
          <w:lang w:val="en-GB" w:eastAsia="zh-CN"/>
        </w:rPr>
        <w:t xml:space="preserve"> the time information to the </w:t>
      </w:r>
      <w:proofErr w:type="spellStart"/>
      <w:r>
        <w:rPr>
          <w:rFonts w:eastAsia="宋体" w:hint="eastAsia"/>
          <w:lang w:val="en-GB" w:eastAsia="zh-CN"/>
        </w:rPr>
        <w:t>gNB</w:t>
      </w:r>
      <w:proofErr w:type="spellEnd"/>
      <w:r>
        <w:rPr>
          <w:rFonts w:eastAsia="宋体" w:hint="eastAsia"/>
          <w:lang w:val="en-GB" w:eastAsia="zh-CN"/>
        </w:rPr>
        <w:t xml:space="preserve"> should be discussed by RAN3 and SA2, and we have </w:t>
      </w:r>
      <w:r w:rsidR="004369D0">
        <w:rPr>
          <w:rFonts w:eastAsia="宋体" w:hint="eastAsia"/>
          <w:lang w:val="en-GB" w:eastAsia="zh-CN"/>
        </w:rPr>
        <w:t>corresponding</w:t>
      </w:r>
      <w:r>
        <w:rPr>
          <w:rFonts w:eastAsia="宋体" w:hint="eastAsia"/>
          <w:lang w:val="en-GB" w:eastAsia="zh-CN"/>
        </w:rPr>
        <w:t xml:space="preserve"> contribution </w:t>
      </w:r>
      <w:r w:rsidR="00453934" w:rsidRPr="00453934">
        <w:rPr>
          <w:rFonts w:eastAsia="宋体"/>
          <w:lang w:val="en-GB" w:eastAsia="zh-CN"/>
        </w:rPr>
        <w:t>R3-186369</w:t>
      </w:r>
      <w:r w:rsidR="00637386">
        <w:rPr>
          <w:rFonts w:eastAsia="宋体"/>
          <w:lang w:val="en-GB" w:eastAsia="zh-CN"/>
        </w:rPr>
        <w:t xml:space="preserve"> </w:t>
      </w:r>
      <w:r w:rsidR="00156E80">
        <w:rPr>
          <w:rFonts w:eastAsiaTheme="minorEastAsia" w:hint="eastAsia"/>
          <w:lang w:val="en-GB" w:eastAsia="zh-CN"/>
        </w:rPr>
        <w:t>[1]</w:t>
      </w:r>
      <w:r>
        <w:rPr>
          <w:rFonts w:eastAsia="宋体" w:hint="eastAsia"/>
          <w:lang w:val="en-GB" w:eastAsia="zh-CN"/>
        </w:rPr>
        <w:t xml:space="preserve"> for this issue. </w:t>
      </w:r>
      <w:r>
        <w:rPr>
          <w:rFonts w:eastAsia="宋体"/>
          <w:lang w:val="en-GB" w:eastAsia="zh-CN"/>
        </w:rPr>
        <w:t>I</w:t>
      </w:r>
      <w:r>
        <w:rPr>
          <w:rFonts w:eastAsia="宋体" w:hint="eastAsia"/>
          <w:lang w:val="en-GB" w:eastAsia="zh-CN"/>
        </w:rPr>
        <w:t xml:space="preserve">n this contribution, </w:t>
      </w:r>
      <w:r w:rsidR="000B5012">
        <w:rPr>
          <w:rFonts w:eastAsia="宋体" w:hint="eastAsia"/>
          <w:lang w:val="en-GB" w:eastAsia="zh-CN"/>
        </w:rPr>
        <w:t xml:space="preserve">we </w:t>
      </w:r>
      <w:r w:rsidR="000B5012">
        <w:rPr>
          <w:rFonts w:eastAsia="宋体"/>
          <w:lang w:val="en-GB" w:eastAsia="zh-CN"/>
        </w:rPr>
        <w:t xml:space="preserve">intent to </w:t>
      </w:r>
      <w:r>
        <w:rPr>
          <w:rFonts w:eastAsia="宋体" w:hint="eastAsia"/>
          <w:lang w:val="en-GB" w:eastAsia="zh-CN"/>
        </w:rPr>
        <w:t xml:space="preserve">only discuss the </w:t>
      </w:r>
      <w:r w:rsidR="00A73B54">
        <w:rPr>
          <w:rFonts w:eastAsia="宋体" w:hint="eastAsia"/>
          <w:lang w:val="en-GB" w:eastAsia="zh-CN"/>
        </w:rPr>
        <w:t xml:space="preserve">solution to </w:t>
      </w:r>
      <w:r w:rsidR="00A73B54">
        <w:rPr>
          <w:rFonts w:eastAsia="宋体"/>
          <w:lang w:val="en-GB" w:eastAsia="zh-CN"/>
        </w:rPr>
        <w:t>deliver</w:t>
      </w:r>
      <w:r>
        <w:rPr>
          <w:rFonts w:eastAsia="宋体" w:hint="eastAsia"/>
          <w:lang w:val="en-GB" w:eastAsia="zh-CN"/>
        </w:rPr>
        <w:t xml:space="preserve"> </w:t>
      </w:r>
      <w:r w:rsidR="00A73B54">
        <w:rPr>
          <w:rFonts w:eastAsia="宋体" w:hint="eastAsia"/>
          <w:lang w:val="en-GB" w:eastAsia="zh-CN"/>
        </w:rPr>
        <w:t xml:space="preserve">the time information from </w:t>
      </w:r>
      <w:proofErr w:type="spellStart"/>
      <w:r w:rsidR="00A73B54">
        <w:rPr>
          <w:rFonts w:eastAsia="宋体" w:hint="eastAsia"/>
          <w:lang w:val="en-GB" w:eastAsia="zh-CN"/>
        </w:rPr>
        <w:t>gNB</w:t>
      </w:r>
      <w:proofErr w:type="spellEnd"/>
      <w:r w:rsidR="00A73B54">
        <w:rPr>
          <w:rFonts w:eastAsia="宋体" w:hint="eastAsia"/>
          <w:lang w:val="en-GB" w:eastAsia="zh-CN"/>
        </w:rPr>
        <w:t xml:space="preserve"> to UE</w:t>
      </w:r>
      <w:r w:rsidR="000B5012">
        <w:rPr>
          <w:rFonts w:eastAsia="宋体"/>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AF50CC" w:rsidRDefault="004369D0" w:rsidP="0027450A">
      <w:pPr>
        <w:pStyle w:val="20"/>
        <w:numPr>
          <w:ilvl w:val="1"/>
          <w:numId w:val="4"/>
        </w:numPr>
        <w:tabs>
          <w:tab w:val="left" w:pos="420"/>
        </w:tabs>
        <w:autoSpaceDN w:val="0"/>
        <w:rPr>
          <w:rFonts w:eastAsia="宋体"/>
          <w:bCs w:val="0"/>
          <w:iCs w:val="0"/>
        </w:rPr>
      </w:pPr>
      <w:bookmarkStart w:id="9" w:name="OLE_LINK51"/>
      <w:bookmarkStart w:id="10" w:name="OLE_LINK52"/>
      <w:bookmarkStart w:id="11" w:name="OLE_LINK11"/>
      <w:bookmarkStart w:id="12" w:name="OLE_LINK10"/>
      <w:r>
        <w:rPr>
          <w:rFonts w:eastAsia="宋体" w:hint="eastAsia"/>
          <w:bCs w:val="0"/>
          <w:iCs w:val="0"/>
        </w:rPr>
        <w:t>LTE HRLLC solution</w:t>
      </w:r>
    </w:p>
    <w:bookmarkEnd w:id="9"/>
    <w:bookmarkEnd w:id="10"/>
    <w:p w:rsidR="000B5012" w:rsidRDefault="00951D1B" w:rsidP="00D10CAE">
      <w:pPr>
        <w:pStyle w:val="a0"/>
        <w:rPr>
          <w:rFonts w:eastAsiaTheme="minorEastAsia"/>
          <w:bCs/>
          <w:lang w:eastAsia="zh-CN"/>
        </w:rPr>
      </w:pPr>
      <w:r>
        <w:rPr>
          <w:rFonts w:eastAsia="宋体"/>
          <w:lang w:val="en-GB" w:eastAsia="zh-CN"/>
        </w:rPr>
        <w:t xml:space="preserve">In RAN2#103 meeting, </w:t>
      </w:r>
      <w:r>
        <w:rPr>
          <w:rFonts w:eastAsia="宋体" w:hint="eastAsia"/>
          <w:lang w:val="en-GB" w:eastAsia="zh-CN"/>
        </w:rPr>
        <w:t xml:space="preserve">the </w:t>
      </w:r>
      <w:bookmarkStart w:id="13" w:name="OLE_LINK17"/>
      <w:bookmarkStart w:id="14" w:name="OLE_LINK18"/>
      <w:bookmarkStart w:id="15" w:name="OLE_LINK29"/>
      <w:r w:rsidR="002D5CE4">
        <w:rPr>
          <w:noProof/>
        </w:rPr>
        <w:t xml:space="preserve">time reference </w:t>
      </w:r>
      <w:bookmarkStart w:id="16" w:name="OLE_LINK9"/>
      <w:r w:rsidR="002D5CE4">
        <w:rPr>
          <w:noProof/>
        </w:rPr>
        <w:t>provision</w:t>
      </w:r>
      <w:bookmarkEnd w:id="13"/>
      <w:bookmarkEnd w:id="14"/>
      <w:bookmarkEnd w:id="15"/>
      <w:bookmarkEnd w:id="16"/>
      <w:r w:rsidR="002D5CE4">
        <w:rPr>
          <w:rFonts w:eastAsiaTheme="minorEastAsia" w:hint="eastAsia"/>
          <w:noProof/>
          <w:lang w:eastAsia="zh-CN"/>
        </w:rPr>
        <w:t xml:space="preserve"> has been specified in 36.331</w:t>
      </w:r>
      <w:r w:rsidR="00752D02">
        <w:rPr>
          <w:rFonts w:eastAsiaTheme="minorEastAsia"/>
          <w:noProof/>
          <w:lang w:eastAsia="zh-CN"/>
        </w:rPr>
        <w:t xml:space="preserve"> </w:t>
      </w:r>
      <w:r w:rsidR="002D5CE4">
        <w:rPr>
          <w:rFonts w:eastAsiaTheme="minorEastAsia" w:hint="eastAsia"/>
          <w:noProof/>
          <w:lang w:eastAsia="zh-CN"/>
        </w:rPr>
        <w:t>[</w:t>
      </w:r>
      <w:r w:rsidR="004F69B1">
        <w:rPr>
          <w:rFonts w:eastAsiaTheme="minorEastAsia" w:hint="eastAsia"/>
          <w:noProof/>
          <w:lang w:eastAsia="zh-CN"/>
        </w:rPr>
        <w:t>2</w:t>
      </w:r>
      <w:r w:rsidR="002D5CE4">
        <w:rPr>
          <w:rFonts w:eastAsiaTheme="minorEastAsia" w:hint="eastAsia"/>
          <w:noProof/>
          <w:lang w:eastAsia="zh-CN"/>
        </w:rPr>
        <w:t>]</w:t>
      </w:r>
      <w:r w:rsidR="00D10CAE">
        <w:rPr>
          <w:rFonts w:eastAsiaTheme="minorEastAsia" w:hint="eastAsia"/>
          <w:noProof/>
          <w:lang w:eastAsia="zh-CN"/>
        </w:rPr>
        <w:t xml:space="preserve"> and</w:t>
      </w:r>
      <w:r w:rsidR="00E50D2C">
        <w:rPr>
          <w:bCs/>
        </w:rPr>
        <w:t xml:space="preserve"> following changes are made:</w:t>
      </w:r>
    </w:p>
    <w:p w:rsidR="00E50D2C" w:rsidRPr="00E50D2C" w:rsidRDefault="00E50D2C" w:rsidP="0027450A">
      <w:pPr>
        <w:pStyle w:val="a0"/>
        <w:numPr>
          <w:ilvl w:val="0"/>
          <w:numId w:val="5"/>
        </w:numPr>
        <w:spacing w:before="120"/>
        <w:rPr>
          <w:rFonts w:eastAsiaTheme="minorEastAsia"/>
          <w:b/>
          <w:lang w:val="en-GB" w:eastAsia="zh-CN"/>
        </w:rPr>
      </w:pPr>
      <w:r>
        <w:rPr>
          <w:rFonts w:eastAsiaTheme="minorEastAsia" w:hint="eastAsia"/>
          <w:bCs/>
          <w:lang w:eastAsia="zh-CN"/>
        </w:rPr>
        <w:t>I</w:t>
      </w:r>
      <w:r>
        <w:rPr>
          <w:rFonts w:hint="eastAsia"/>
          <w:bCs/>
          <w:lang w:eastAsia="zh-CN"/>
        </w:rPr>
        <w:t xml:space="preserve">ntroduce a new DL RRC message </w:t>
      </w:r>
      <w:proofErr w:type="spellStart"/>
      <w:r w:rsidRPr="008D7BF6">
        <w:rPr>
          <w:bCs/>
          <w:i/>
          <w:lang w:eastAsia="zh-CN"/>
        </w:rPr>
        <w:t>TimeReferenceInformation</w:t>
      </w:r>
      <w:proofErr w:type="spellEnd"/>
      <w:r>
        <w:rPr>
          <w:rFonts w:hint="eastAsia"/>
          <w:bCs/>
          <w:lang w:eastAsia="zh-CN"/>
        </w:rPr>
        <w:t xml:space="preserve"> to inform time reference information to the UE</w:t>
      </w:r>
      <w:r w:rsidR="009E3ED6">
        <w:rPr>
          <w:rFonts w:eastAsiaTheme="minorEastAsia" w:hint="eastAsia"/>
          <w:bCs/>
          <w:lang w:eastAsia="zh-CN"/>
        </w:rPr>
        <w:t>:</w:t>
      </w:r>
    </w:p>
    <w:p w:rsidR="00AE7665" w:rsidRPr="000A0DBA" w:rsidRDefault="00AE7665" w:rsidP="00AE7665">
      <w:pPr>
        <w:pStyle w:val="TH"/>
        <w:rPr>
          <w:bCs/>
          <w:i/>
          <w:iCs/>
        </w:rPr>
      </w:pPr>
      <w:proofErr w:type="spellStart"/>
      <w:r w:rsidRPr="000A0DBA">
        <w:rPr>
          <w:i/>
          <w:lang w:eastAsia="zh-CN"/>
        </w:rPr>
        <w:t>TimeReferenceInformation</w:t>
      </w:r>
      <w:proofErr w:type="spellEnd"/>
      <w:r w:rsidRPr="000A0DBA">
        <w:rPr>
          <w:i/>
          <w:lang w:eastAsia="zh-CN"/>
        </w:rPr>
        <w:t xml:space="preserve"> message</w:t>
      </w:r>
    </w:p>
    <w:p w:rsidR="00AE7665" w:rsidRPr="000A0DBA" w:rsidRDefault="00AE7665" w:rsidP="00AE7665">
      <w:pPr>
        <w:pStyle w:val="PL"/>
        <w:shd w:val="clear" w:color="auto" w:fill="E6E6E6"/>
      </w:pPr>
      <w:r w:rsidRPr="000A0DBA">
        <w:t>-- ASN1STA</w:t>
      </w:r>
      <w:smartTag w:uri="urn:schemas-microsoft-com:office:smarttags" w:element="PersonName">
        <w:r w:rsidRPr="000A0DBA">
          <w:t>RT</w:t>
        </w:r>
      </w:smartTag>
    </w:p>
    <w:p w:rsidR="00AE7665" w:rsidRPr="000A0DBA" w:rsidRDefault="00AE7665" w:rsidP="00AE7665">
      <w:pPr>
        <w:pStyle w:val="PL"/>
        <w:shd w:val="clear" w:color="auto" w:fill="E6E6E6"/>
      </w:pPr>
    </w:p>
    <w:p w:rsidR="00AE7665" w:rsidRPr="000A0DBA" w:rsidRDefault="00AE7665" w:rsidP="00AE7665">
      <w:pPr>
        <w:pStyle w:val="PL"/>
        <w:shd w:val="clear" w:color="auto" w:fill="E6E6E6"/>
      </w:pPr>
      <w:r w:rsidRPr="000A0DBA">
        <w:t>TimeReferenceInformation-r15 ::=</w:t>
      </w:r>
      <w:r w:rsidRPr="000A0DBA">
        <w:tab/>
      </w:r>
      <w:r w:rsidRPr="000A0DBA">
        <w:tab/>
        <w:t>SEQUENCE {</w:t>
      </w:r>
    </w:p>
    <w:p w:rsidR="00AE7665" w:rsidRPr="000A0DBA" w:rsidRDefault="00AE7665" w:rsidP="00AE7665">
      <w:pPr>
        <w:pStyle w:val="PL"/>
        <w:shd w:val="clear" w:color="auto" w:fill="E6E6E6"/>
      </w:pPr>
      <w:r w:rsidRPr="000A0DBA">
        <w:tab/>
        <w:t>criticalExtensions</w:t>
      </w:r>
      <w:r w:rsidRPr="000A0DBA">
        <w:tab/>
      </w:r>
      <w:r w:rsidRPr="000A0DBA">
        <w:tab/>
      </w:r>
      <w:r w:rsidRPr="000A0DBA">
        <w:tab/>
      </w:r>
      <w:r w:rsidRPr="000A0DBA">
        <w:tab/>
      </w:r>
      <w:r w:rsidRPr="000A0DBA">
        <w:tab/>
        <w:t>CHOICE {</w:t>
      </w:r>
    </w:p>
    <w:p w:rsidR="00AE7665" w:rsidRPr="000A0DBA" w:rsidRDefault="00AE7665" w:rsidP="00AE7665">
      <w:pPr>
        <w:pStyle w:val="PL"/>
        <w:shd w:val="clear" w:color="auto" w:fill="E6E6E6"/>
      </w:pPr>
      <w:r w:rsidRPr="000A0DBA">
        <w:tab/>
      </w:r>
      <w:r w:rsidRPr="000A0DBA">
        <w:tab/>
        <w:t>timeReferenceInformation-r15</w:t>
      </w:r>
      <w:r w:rsidRPr="000A0DBA">
        <w:tab/>
      </w:r>
      <w:r w:rsidRPr="000A0DBA">
        <w:tab/>
      </w:r>
      <w:r w:rsidRPr="000A0DBA">
        <w:tab/>
      </w:r>
      <w:r w:rsidRPr="000A0DBA">
        <w:tab/>
        <w:t>TimeReferenceInformation-r15-IEs,</w:t>
      </w:r>
    </w:p>
    <w:p w:rsidR="00AE7665" w:rsidRPr="000A0DBA" w:rsidRDefault="00AE7665" w:rsidP="00AE7665">
      <w:pPr>
        <w:pStyle w:val="PL"/>
        <w:shd w:val="clear" w:color="auto" w:fill="E6E6E6"/>
      </w:pPr>
      <w:r w:rsidRPr="000A0DBA">
        <w:tab/>
      </w:r>
      <w:r w:rsidRPr="000A0DBA">
        <w:tab/>
        <w:t>criticalExtensionsFuture</w:t>
      </w:r>
      <w:r w:rsidRPr="000A0DBA">
        <w:tab/>
      </w:r>
      <w:r w:rsidRPr="000A0DBA">
        <w:tab/>
      </w:r>
      <w:r w:rsidRPr="000A0DBA">
        <w:tab/>
        <w:t>SEQUENCE {}</w:t>
      </w:r>
    </w:p>
    <w:p w:rsidR="00AE7665" w:rsidRPr="000A0DBA" w:rsidRDefault="00AE7665" w:rsidP="00AE7665">
      <w:pPr>
        <w:pStyle w:val="PL"/>
        <w:shd w:val="clear" w:color="auto" w:fill="E6E6E6"/>
      </w:pPr>
      <w:r w:rsidRPr="000A0DBA">
        <w:tab/>
        <w:t>}</w:t>
      </w:r>
    </w:p>
    <w:p w:rsidR="00AE7665" w:rsidRPr="000A0DBA" w:rsidRDefault="00AE7665" w:rsidP="00AE7665">
      <w:pPr>
        <w:pStyle w:val="PL"/>
        <w:shd w:val="clear" w:color="auto" w:fill="E6E6E6"/>
      </w:pPr>
      <w:r w:rsidRPr="000A0DBA">
        <w:t>}</w:t>
      </w:r>
    </w:p>
    <w:p w:rsidR="00AE7665" w:rsidRPr="000A0DBA" w:rsidRDefault="00AE7665" w:rsidP="00AE7665">
      <w:pPr>
        <w:pStyle w:val="PL"/>
        <w:shd w:val="clear" w:color="auto" w:fill="E6E6E6"/>
      </w:pPr>
    </w:p>
    <w:p w:rsidR="00AE7665" w:rsidRPr="000A0DBA" w:rsidRDefault="00AE7665" w:rsidP="00AE7665">
      <w:pPr>
        <w:pStyle w:val="PL"/>
        <w:shd w:val="clear" w:color="auto" w:fill="E6E6E6"/>
      </w:pPr>
      <w:r w:rsidRPr="000A0DBA">
        <w:t>TimeReferenceInformation-r15-IEs ::=</w:t>
      </w:r>
      <w:r w:rsidRPr="000A0DBA">
        <w:tab/>
      </w:r>
      <w:r w:rsidRPr="000A0DBA">
        <w:tab/>
        <w:t>SEQUENCE {</w:t>
      </w:r>
    </w:p>
    <w:p w:rsidR="00AE7665" w:rsidRPr="000A0DBA" w:rsidRDefault="00AE7665" w:rsidP="00AE7665">
      <w:pPr>
        <w:pStyle w:val="PL"/>
        <w:shd w:val="clear" w:color="auto" w:fill="E6E6E6"/>
      </w:pPr>
      <w:r w:rsidRPr="000A0DBA">
        <w:tab/>
        <w:t>timeReferenceInfo-r15</w:t>
      </w:r>
      <w:r w:rsidRPr="000A0DBA">
        <w:tab/>
      </w:r>
      <w:r w:rsidRPr="000A0DBA">
        <w:tab/>
      </w:r>
      <w:r w:rsidRPr="000A0DBA">
        <w:tab/>
      </w:r>
      <w:r w:rsidRPr="000A0DBA">
        <w:tab/>
        <w:t>TimeReferenceInfo-r15,</w:t>
      </w:r>
    </w:p>
    <w:p w:rsidR="00AE7665" w:rsidRPr="000A0DBA" w:rsidRDefault="00AE7665" w:rsidP="00AE7665">
      <w:pPr>
        <w:pStyle w:val="PL"/>
        <w:shd w:val="clear" w:color="auto" w:fill="E6E6E6"/>
      </w:pPr>
      <w:r w:rsidRPr="000A0DBA">
        <w:tab/>
        <w:t>nonCriticalExtension</w:t>
      </w:r>
      <w:r w:rsidRPr="000A0DBA">
        <w:tab/>
      </w:r>
      <w:r w:rsidRPr="000A0DBA">
        <w:tab/>
      </w:r>
      <w:r w:rsidRPr="000A0DBA">
        <w:tab/>
      </w:r>
      <w:r w:rsidRPr="000A0DBA">
        <w:tab/>
        <w:t>SEQUENCE {}</w:t>
      </w:r>
      <w:r w:rsidRPr="000A0DBA">
        <w:tab/>
      </w:r>
      <w:r w:rsidRPr="000A0DBA">
        <w:tab/>
      </w:r>
      <w:r w:rsidRPr="000A0DBA">
        <w:tab/>
      </w:r>
      <w:r w:rsidRPr="000A0DBA">
        <w:tab/>
      </w:r>
      <w:r w:rsidRPr="000A0DBA">
        <w:tab/>
        <w:t>OPTIONAL</w:t>
      </w:r>
    </w:p>
    <w:p w:rsidR="00AE7665" w:rsidRPr="000A0DBA" w:rsidRDefault="00AE7665" w:rsidP="00AE7665">
      <w:pPr>
        <w:pStyle w:val="PL"/>
        <w:shd w:val="clear" w:color="auto" w:fill="E6E6E6"/>
      </w:pPr>
      <w:r w:rsidRPr="000A0DBA">
        <w:t>}</w:t>
      </w:r>
    </w:p>
    <w:p w:rsidR="00AE7665" w:rsidRPr="000A0DBA" w:rsidRDefault="00AE7665" w:rsidP="00AE7665">
      <w:pPr>
        <w:pStyle w:val="PL"/>
        <w:shd w:val="clear" w:color="auto" w:fill="E6E6E6"/>
      </w:pPr>
    </w:p>
    <w:p w:rsidR="00AE7665" w:rsidRPr="000A0DBA" w:rsidRDefault="00AE7665" w:rsidP="00AE7665">
      <w:pPr>
        <w:pStyle w:val="PL"/>
        <w:shd w:val="clear" w:color="auto" w:fill="E6E6E6"/>
      </w:pPr>
      <w:r w:rsidRPr="000A0DBA">
        <w:t>-- ASN1STOP</w:t>
      </w:r>
    </w:p>
    <w:p w:rsidR="00E50D2C" w:rsidRPr="00E50D2C" w:rsidRDefault="00E50D2C" w:rsidP="0027450A">
      <w:pPr>
        <w:pStyle w:val="a0"/>
        <w:numPr>
          <w:ilvl w:val="0"/>
          <w:numId w:val="5"/>
        </w:numPr>
        <w:spacing w:before="120"/>
        <w:rPr>
          <w:rFonts w:eastAsiaTheme="minorEastAsia"/>
          <w:b/>
          <w:lang w:val="en-GB" w:eastAsia="zh-CN"/>
        </w:rPr>
      </w:pPr>
      <w:r>
        <w:rPr>
          <w:rFonts w:hint="eastAsia"/>
          <w:bCs/>
          <w:lang w:eastAsia="zh-CN"/>
        </w:rPr>
        <w:t>Update SIB16 in order to inform time reference information to the UE</w:t>
      </w:r>
      <w:r w:rsidR="00612F28">
        <w:rPr>
          <w:rFonts w:eastAsiaTheme="minorEastAsia" w:hint="eastAsia"/>
          <w:bCs/>
          <w:lang w:eastAsia="zh-CN"/>
        </w:rPr>
        <w:t xml:space="preserve">. The </w:t>
      </w:r>
      <w:proofErr w:type="spellStart"/>
      <w:r w:rsidR="00612F28" w:rsidRPr="00612F28">
        <w:rPr>
          <w:rFonts w:eastAsiaTheme="minorEastAsia" w:hint="eastAsia"/>
          <w:bCs/>
          <w:i/>
          <w:lang w:eastAsia="zh-CN"/>
        </w:rPr>
        <w:t>TimeReferenceInfo</w:t>
      </w:r>
      <w:proofErr w:type="spellEnd"/>
      <w:r w:rsidR="00612F28">
        <w:rPr>
          <w:rFonts w:eastAsiaTheme="minorEastAsia" w:hint="eastAsia"/>
          <w:bCs/>
          <w:lang w:eastAsia="zh-CN"/>
        </w:rPr>
        <w:t xml:space="preserve"> IE includes</w:t>
      </w:r>
      <w:r>
        <w:rPr>
          <w:rFonts w:eastAsiaTheme="minorEastAsia" w:hint="eastAsia"/>
          <w:bCs/>
          <w:lang w:eastAsia="zh-CN"/>
        </w:rPr>
        <w:t>:</w:t>
      </w:r>
    </w:p>
    <w:p w:rsidR="00612F28" w:rsidRPr="000A0DBA" w:rsidRDefault="00612F28" w:rsidP="00612F28">
      <w:pPr>
        <w:pStyle w:val="4"/>
        <w:rPr>
          <w:i/>
          <w:noProof/>
        </w:rPr>
      </w:pPr>
      <w:bookmarkStart w:id="17" w:name="_Toc510531555"/>
      <w:r w:rsidRPr="000A0DBA">
        <w:t>–</w:t>
      </w:r>
      <w:r w:rsidRPr="000A0DBA">
        <w:tab/>
      </w:r>
      <w:bookmarkEnd w:id="17"/>
      <w:r w:rsidRPr="000A0DBA">
        <w:rPr>
          <w:i/>
          <w:noProof/>
        </w:rPr>
        <w:t>TimeReferenceInfo</w:t>
      </w:r>
    </w:p>
    <w:p w:rsidR="00612F28" w:rsidRPr="000A0DBA" w:rsidRDefault="00612F28" w:rsidP="00612F28">
      <w:pPr>
        <w:pStyle w:val="TH"/>
        <w:rPr>
          <w:bCs/>
          <w:i/>
          <w:iCs/>
        </w:rPr>
      </w:pPr>
      <w:proofErr w:type="spellStart"/>
      <w:r w:rsidRPr="000A0DBA">
        <w:rPr>
          <w:i/>
          <w:lang w:eastAsia="zh-CN"/>
        </w:rPr>
        <w:t>TimeReferenceInfo</w:t>
      </w:r>
      <w:proofErr w:type="spellEnd"/>
      <w:r w:rsidRPr="000A0DBA">
        <w:rPr>
          <w:i/>
          <w:lang w:eastAsia="zh-CN"/>
        </w:rPr>
        <w:t xml:space="preserve"> </w:t>
      </w:r>
      <w:r w:rsidRPr="000A0DBA">
        <w:rPr>
          <w:lang w:eastAsia="zh-CN"/>
        </w:rPr>
        <w:t>information elements</w:t>
      </w:r>
    </w:p>
    <w:p w:rsidR="00612F28" w:rsidRPr="000A0DBA" w:rsidRDefault="00612F28" w:rsidP="00612F28">
      <w:pPr>
        <w:pStyle w:val="PL"/>
        <w:shd w:val="clear" w:color="auto" w:fill="E6E6E6"/>
      </w:pPr>
      <w:r w:rsidRPr="000A0DBA">
        <w:t>-- ASN1STA</w:t>
      </w:r>
      <w:smartTag w:uri="urn:schemas-microsoft-com:office:smarttags" w:element="PersonName">
        <w:r w:rsidRPr="000A0DBA">
          <w:t>RT</w:t>
        </w:r>
      </w:smartTag>
    </w:p>
    <w:p w:rsidR="00612F28" w:rsidRPr="000A0DBA" w:rsidRDefault="00612F28" w:rsidP="00612F28">
      <w:pPr>
        <w:pStyle w:val="PL"/>
        <w:shd w:val="clear" w:color="auto" w:fill="E6E6E6"/>
      </w:pPr>
    </w:p>
    <w:p w:rsidR="00612F28" w:rsidRPr="000A0DBA" w:rsidRDefault="00612F28" w:rsidP="00612F28">
      <w:pPr>
        <w:pStyle w:val="PL"/>
        <w:shd w:val="clear" w:color="auto" w:fill="E6E6E6"/>
      </w:pPr>
      <w:r w:rsidRPr="000A0DBA">
        <w:t>TimeReferenceInfo-r15 ::=</w:t>
      </w:r>
      <w:r w:rsidRPr="000A0DBA">
        <w:tab/>
      </w:r>
      <w:r w:rsidRPr="000A0DBA">
        <w:tab/>
        <w:t>SEQUENCE {</w:t>
      </w:r>
    </w:p>
    <w:p w:rsidR="00612F28" w:rsidRPr="000A0DBA" w:rsidRDefault="00612F28" w:rsidP="00612F28">
      <w:pPr>
        <w:pStyle w:val="PL"/>
        <w:shd w:val="clear" w:color="auto" w:fill="E6E6E6"/>
        <w:tabs>
          <w:tab w:val="clear" w:pos="768"/>
          <w:tab w:val="left" w:pos="845"/>
        </w:tabs>
      </w:pPr>
      <w:r w:rsidRPr="000A0DBA">
        <w:tab/>
        <w:t>time-r15</w:t>
      </w:r>
      <w:r w:rsidRPr="000A0DBA">
        <w:tab/>
      </w:r>
      <w:r w:rsidRPr="000A0DBA">
        <w:tab/>
      </w:r>
      <w:r w:rsidRPr="000A0DBA">
        <w:tab/>
      </w:r>
      <w:r w:rsidRPr="000A0DBA">
        <w:tab/>
      </w:r>
      <w:r w:rsidRPr="000A0DBA">
        <w:tab/>
      </w:r>
      <w:r w:rsidRPr="000A0DBA">
        <w:rPr>
          <w:rFonts w:hint="eastAsia"/>
        </w:rPr>
        <w:tab/>
      </w:r>
      <w:r w:rsidRPr="000A0DBA">
        <w:rPr>
          <w:rFonts w:hint="eastAsia"/>
        </w:rPr>
        <w:tab/>
      </w:r>
      <w:r w:rsidRPr="000A0DBA">
        <w:t>ReferenceTime-r15,</w:t>
      </w:r>
    </w:p>
    <w:p w:rsidR="00612F28" w:rsidRPr="000A0DBA" w:rsidRDefault="00612F28" w:rsidP="00612F28">
      <w:pPr>
        <w:pStyle w:val="PL"/>
        <w:shd w:val="clear" w:color="auto" w:fill="E6E6E6"/>
        <w:tabs>
          <w:tab w:val="clear" w:pos="768"/>
          <w:tab w:val="left" w:pos="845"/>
        </w:tabs>
      </w:pPr>
      <w:r w:rsidRPr="000A0DBA">
        <w:tab/>
        <w:t>uncertainty-r15</w:t>
      </w:r>
      <w:r w:rsidRPr="000A0DBA">
        <w:tab/>
      </w:r>
      <w:r w:rsidRPr="000A0DBA">
        <w:tab/>
      </w:r>
      <w:r w:rsidRPr="000A0DBA">
        <w:tab/>
      </w:r>
      <w:r w:rsidRPr="000A0DBA">
        <w:tab/>
      </w:r>
      <w:r w:rsidRPr="000A0DBA">
        <w:tab/>
      </w:r>
      <w:r w:rsidRPr="000A0DBA">
        <w:rPr>
          <w:rFonts w:hint="eastAsia"/>
        </w:rPr>
        <w:tab/>
      </w:r>
      <w:r w:rsidRPr="000A0DBA">
        <w:t>INTEGER (0..1</w:t>
      </w:r>
      <w:r w:rsidRPr="000A0DBA">
        <w:rPr>
          <w:rFonts w:hint="eastAsia"/>
        </w:rPr>
        <w:t>2</w:t>
      </w:r>
      <w:r w:rsidRPr="000A0DBA">
        <w:t>)</w:t>
      </w:r>
      <w:r w:rsidRPr="000A0DBA">
        <w:tab/>
      </w:r>
      <w:r w:rsidRPr="000A0DBA">
        <w:tab/>
      </w:r>
      <w:r w:rsidRPr="000A0DBA">
        <w:tab/>
      </w:r>
      <w:r w:rsidRPr="000A0DBA">
        <w:rPr>
          <w:rFonts w:hint="eastAsia"/>
        </w:rPr>
        <w:tab/>
      </w:r>
      <w:r w:rsidRPr="000A0DBA">
        <w:t>OPTIONAL,</w:t>
      </w:r>
      <w:r w:rsidRPr="000A0DBA">
        <w:tab/>
        <w:t>-- Need OR</w:t>
      </w:r>
    </w:p>
    <w:p w:rsidR="00612F28" w:rsidRPr="000A0DBA" w:rsidRDefault="00612F28" w:rsidP="00612F28">
      <w:pPr>
        <w:pStyle w:val="PL"/>
        <w:shd w:val="clear" w:color="auto" w:fill="E6E6E6"/>
        <w:tabs>
          <w:tab w:val="clear" w:pos="768"/>
          <w:tab w:val="left" w:pos="845"/>
        </w:tabs>
      </w:pPr>
      <w:r w:rsidRPr="000A0DBA">
        <w:rPr>
          <w:rFonts w:hint="eastAsia"/>
        </w:rPr>
        <w:tab/>
      </w:r>
      <w:r w:rsidRPr="000A0DBA">
        <w:t>timeInfoType-r15</w:t>
      </w:r>
      <w:r w:rsidRPr="000A0DBA">
        <w:tab/>
      </w:r>
      <w:r w:rsidRPr="000A0DBA">
        <w:tab/>
      </w:r>
      <w:r w:rsidRPr="000A0DBA">
        <w:tab/>
      </w:r>
      <w:r w:rsidRPr="000A0DBA">
        <w:tab/>
      </w:r>
      <w:r w:rsidRPr="000A0DBA">
        <w:tab/>
        <w:t>ENUMERATED {localClock}</w:t>
      </w:r>
      <w:r w:rsidRPr="000A0DBA">
        <w:rPr>
          <w:rFonts w:hint="eastAsia"/>
        </w:rPr>
        <w:tab/>
      </w:r>
      <w:r w:rsidRPr="000A0DBA">
        <w:rPr>
          <w:rFonts w:hint="eastAsia"/>
        </w:rPr>
        <w:tab/>
        <w:t>OPTIONAL</w:t>
      </w:r>
      <w:r w:rsidRPr="000A0DBA">
        <w:t>,</w:t>
      </w:r>
      <w:r w:rsidRPr="000A0DBA">
        <w:rPr>
          <w:rFonts w:hint="eastAsia"/>
        </w:rPr>
        <w:tab/>
        <w:t>-- Need OR</w:t>
      </w:r>
    </w:p>
    <w:p w:rsidR="00612F28" w:rsidRPr="000A0DBA" w:rsidRDefault="00612F28" w:rsidP="00612F28">
      <w:pPr>
        <w:pStyle w:val="PL"/>
        <w:shd w:val="clear" w:color="auto" w:fill="E6E6E6"/>
      </w:pPr>
      <w:r w:rsidRPr="000A0DBA">
        <w:lastRenderedPageBreak/>
        <w:tab/>
        <w:t>referenceSFN-r15</w:t>
      </w:r>
      <w:r w:rsidRPr="000A0DBA">
        <w:tab/>
      </w:r>
      <w:r w:rsidRPr="000A0DBA">
        <w:tab/>
      </w:r>
      <w:r w:rsidRPr="000A0DBA">
        <w:tab/>
      </w:r>
      <w:r w:rsidRPr="000A0DBA">
        <w:rPr>
          <w:rFonts w:hint="eastAsia"/>
        </w:rPr>
        <w:tab/>
      </w:r>
      <w:r w:rsidRPr="000A0DBA">
        <w:tab/>
        <w:t>INTEGER (0..1023)</w:t>
      </w:r>
      <w:r w:rsidRPr="000A0DBA">
        <w:rPr>
          <w:rFonts w:hint="eastAsia"/>
        </w:rPr>
        <w:tab/>
      </w:r>
      <w:r w:rsidRPr="000A0DBA">
        <w:rPr>
          <w:rFonts w:hint="eastAsia"/>
        </w:rPr>
        <w:tab/>
      </w:r>
      <w:r w:rsidRPr="000A0DBA">
        <w:rPr>
          <w:rFonts w:hint="eastAsia"/>
        </w:rPr>
        <w:tab/>
        <w:t>OPTIONAL</w:t>
      </w:r>
      <w:r w:rsidRPr="000A0DBA">
        <w:rPr>
          <w:rFonts w:hint="eastAsia"/>
        </w:rPr>
        <w:tab/>
        <w:t>-- Cond TimeRef</w:t>
      </w:r>
    </w:p>
    <w:p w:rsidR="00612F28" w:rsidRPr="000A0DBA" w:rsidRDefault="00612F28" w:rsidP="00612F28">
      <w:pPr>
        <w:pStyle w:val="PL"/>
        <w:shd w:val="clear" w:color="auto" w:fill="E6E6E6"/>
      </w:pPr>
      <w:r w:rsidRPr="000A0DBA">
        <w:t>}</w:t>
      </w:r>
    </w:p>
    <w:p w:rsidR="00612F28" w:rsidRPr="000A0DBA" w:rsidRDefault="00612F28" w:rsidP="00612F28">
      <w:pPr>
        <w:pStyle w:val="PL"/>
        <w:shd w:val="clear" w:color="auto" w:fill="E6E6E6"/>
      </w:pPr>
    </w:p>
    <w:p w:rsidR="00612F28" w:rsidRPr="000A0DBA" w:rsidRDefault="00612F28" w:rsidP="00612F28">
      <w:pPr>
        <w:pStyle w:val="PL"/>
        <w:shd w:val="clear" w:color="auto" w:fill="E6E6E6"/>
      </w:pPr>
      <w:r w:rsidRPr="000A0DBA">
        <w:t>ReferenceTime-r15 ::=</w:t>
      </w:r>
      <w:r w:rsidRPr="000A0DBA">
        <w:tab/>
      </w:r>
      <w:r w:rsidRPr="000A0DBA">
        <w:tab/>
      </w:r>
      <w:r w:rsidRPr="000A0DBA">
        <w:tab/>
        <w:t>SEQUENCE {</w:t>
      </w:r>
    </w:p>
    <w:p w:rsidR="00612F28" w:rsidRPr="000A0DBA" w:rsidRDefault="00612F28" w:rsidP="00612F28">
      <w:pPr>
        <w:pStyle w:val="PL"/>
        <w:shd w:val="clear" w:color="auto" w:fill="E6E6E6"/>
      </w:pPr>
      <w:r w:rsidRPr="000A0DBA">
        <w:tab/>
        <w:t>refDays-r15</w:t>
      </w:r>
      <w:r w:rsidRPr="000A0DBA">
        <w:tab/>
      </w:r>
      <w:r w:rsidRPr="000A0DBA">
        <w:tab/>
      </w:r>
      <w:r w:rsidRPr="000A0DBA">
        <w:tab/>
      </w:r>
      <w:r w:rsidRPr="000A0DBA">
        <w:tab/>
      </w:r>
      <w:r w:rsidRPr="000A0DBA">
        <w:tab/>
      </w:r>
      <w:r w:rsidRPr="000A0DBA">
        <w:tab/>
      </w:r>
      <w:r w:rsidRPr="000A0DBA">
        <w:rPr>
          <w:rFonts w:hint="eastAsia"/>
        </w:rPr>
        <w:tab/>
      </w:r>
      <w:r w:rsidRPr="000A0DBA">
        <w:t>INTEGER (0..72999),</w:t>
      </w:r>
    </w:p>
    <w:p w:rsidR="00612F28" w:rsidRPr="000A0DBA" w:rsidRDefault="00612F28" w:rsidP="00612F28">
      <w:pPr>
        <w:pStyle w:val="PL"/>
        <w:shd w:val="clear" w:color="auto" w:fill="E6E6E6"/>
      </w:pPr>
      <w:r w:rsidRPr="000A0DBA">
        <w:tab/>
        <w:t>refSeconds-r15</w:t>
      </w:r>
      <w:r w:rsidRPr="000A0DBA">
        <w:tab/>
      </w:r>
      <w:r w:rsidRPr="000A0DBA">
        <w:tab/>
      </w:r>
      <w:r w:rsidRPr="000A0DBA">
        <w:tab/>
      </w:r>
      <w:r w:rsidRPr="000A0DBA">
        <w:tab/>
      </w:r>
      <w:r w:rsidRPr="000A0DBA">
        <w:tab/>
      </w:r>
      <w:r w:rsidRPr="000A0DBA">
        <w:rPr>
          <w:rFonts w:hint="eastAsia"/>
        </w:rPr>
        <w:tab/>
      </w:r>
      <w:r w:rsidRPr="000A0DBA">
        <w:t>INTEGER (0..86399),</w:t>
      </w:r>
    </w:p>
    <w:p w:rsidR="00612F28" w:rsidRPr="000A0DBA" w:rsidRDefault="00612F28" w:rsidP="00612F28">
      <w:pPr>
        <w:pStyle w:val="PL"/>
        <w:shd w:val="clear" w:color="auto" w:fill="E6E6E6"/>
      </w:pPr>
      <w:r w:rsidRPr="000A0DBA">
        <w:tab/>
        <w:t>refMilliSeconds-r15</w:t>
      </w:r>
      <w:r w:rsidRPr="000A0DBA">
        <w:tab/>
      </w:r>
      <w:r w:rsidRPr="000A0DBA">
        <w:tab/>
      </w:r>
      <w:r w:rsidRPr="000A0DBA">
        <w:tab/>
      </w:r>
      <w:r w:rsidRPr="000A0DBA">
        <w:rPr>
          <w:rFonts w:hint="eastAsia"/>
        </w:rPr>
        <w:tab/>
      </w:r>
      <w:r w:rsidRPr="000A0DBA">
        <w:rPr>
          <w:rFonts w:hint="eastAsia"/>
        </w:rPr>
        <w:tab/>
      </w:r>
      <w:r w:rsidRPr="000A0DBA">
        <w:t>INTEGER (0..999),</w:t>
      </w:r>
    </w:p>
    <w:p w:rsidR="00612F28" w:rsidRPr="000A0DBA" w:rsidRDefault="00612F28" w:rsidP="00612F28">
      <w:pPr>
        <w:pStyle w:val="PL"/>
        <w:shd w:val="clear" w:color="auto" w:fill="E6E6E6"/>
      </w:pPr>
      <w:r w:rsidRPr="000A0DBA">
        <w:tab/>
        <w:t>refQuarterMicroSeconds-r15</w:t>
      </w:r>
      <w:r w:rsidRPr="000A0DBA">
        <w:tab/>
      </w:r>
      <w:r w:rsidRPr="000A0DBA">
        <w:tab/>
      </w:r>
      <w:r w:rsidRPr="000A0DBA">
        <w:rPr>
          <w:rFonts w:hint="eastAsia"/>
        </w:rPr>
        <w:tab/>
      </w:r>
      <w:r w:rsidRPr="000A0DBA">
        <w:t>INTEGER (0..3999)</w:t>
      </w:r>
    </w:p>
    <w:p w:rsidR="00612F28" w:rsidRPr="000A0DBA" w:rsidRDefault="00612F28" w:rsidP="00612F28">
      <w:pPr>
        <w:pStyle w:val="PL"/>
        <w:shd w:val="clear" w:color="auto" w:fill="E6E6E6"/>
      </w:pPr>
      <w:r w:rsidRPr="000A0DBA">
        <w:t>}</w:t>
      </w:r>
    </w:p>
    <w:p w:rsidR="00612F28" w:rsidRPr="000A0DBA" w:rsidRDefault="00612F28" w:rsidP="00612F28">
      <w:pPr>
        <w:pStyle w:val="PL"/>
        <w:shd w:val="clear" w:color="auto" w:fill="E6E6E6"/>
      </w:pPr>
    </w:p>
    <w:p w:rsidR="00612F28" w:rsidRPr="000A0DBA" w:rsidRDefault="00612F28" w:rsidP="00612F28">
      <w:pPr>
        <w:pStyle w:val="PL"/>
        <w:shd w:val="clear" w:color="auto" w:fill="E6E6E6"/>
      </w:pPr>
    </w:p>
    <w:p w:rsidR="00612F28" w:rsidRPr="000A0DBA" w:rsidRDefault="00612F28" w:rsidP="00612F28">
      <w:pPr>
        <w:pStyle w:val="PL"/>
        <w:shd w:val="clear" w:color="auto" w:fill="E6E6E6"/>
      </w:pPr>
      <w:r w:rsidRPr="000A0DBA">
        <w:t>-- ASN1STOP</w:t>
      </w:r>
    </w:p>
    <w:p w:rsidR="00E50D2C" w:rsidRPr="008D7BF6" w:rsidRDefault="00E50D2C" w:rsidP="0027450A">
      <w:pPr>
        <w:pStyle w:val="a0"/>
        <w:numPr>
          <w:ilvl w:val="0"/>
          <w:numId w:val="5"/>
        </w:numPr>
        <w:spacing w:before="120"/>
        <w:rPr>
          <w:rFonts w:eastAsiaTheme="minorEastAsia"/>
          <w:b/>
          <w:lang w:val="en-GB" w:eastAsia="zh-CN"/>
        </w:rPr>
      </w:pPr>
      <w:r>
        <w:rPr>
          <w:rFonts w:hint="eastAsia"/>
          <w:bCs/>
          <w:lang w:eastAsia="zh-CN"/>
        </w:rPr>
        <w:t>A</w:t>
      </w:r>
      <w:r>
        <w:rPr>
          <w:bCs/>
        </w:rPr>
        <w:t xml:space="preserve"> new UE capability bit is introduced</w:t>
      </w:r>
      <w:r w:rsidR="00BF5504">
        <w:rPr>
          <w:rFonts w:eastAsiaTheme="minorEastAsia" w:hint="eastAsia"/>
          <w:bCs/>
          <w:lang w:eastAsia="zh-CN"/>
        </w:rPr>
        <w:t>:</w:t>
      </w:r>
    </w:p>
    <w:p w:rsidR="008D7BF6" w:rsidRDefault="00BF5504" w:rsidP="008D7BF6">
      <w:pPr>
        <w:pStyle w:val="a0"/>
        <w:spacing w:before="120"/>
        <w:rPr>
          <w:rFonts w:eastAsiaTheme="minorEastAsia"/>
          <w:lang w:val="en-GB" w:eastAsia="zh-CN"/>
        </w:rPr>
      </w:pPr>
      <w:r w:rsidRPr="00BF5504">
        <w:rPr>
          <w:rFonts w:eastAsiaTheme="minorEastAsia" w:hint="eastAsia"/>
          <w:lang w:val="en-GB" w:eastAsia="zh-CN"/>
        </w:rPr>
        <w:t>This capability bit i</w:t>
      </w:r>
      <w:r w:rsidRPr="00BF5504">
        <w:rPr>
          <w:rFonts w:eastAsiaTheme="minorEastAsia"/>
          <w:lang w:val="en-GB" w:eastAsia="zh-CN"/>
        </w:rPr>
        <w:t xml:space="preserve">ndicates whether the UE supports provision of time reference message </w:t>
      </w:r>
      <w:proofErr w:type="spellStart"/>
      <w:r w:rsidRPr="00BF5504">
        <w:rPr>
          <w:rFonts w:eastAsiaTheme="minorEastAsia"/>
          <w:i/>
          <w:lang w:val="en-GB" w:eastAsia="zh-CN"/>
        </w:rPr>
        <w:t>TimeReferenceInformation</w:t>
      </w:r>
      <w:proofErr w:type="spellEnd"/>
      <w:r w:rsidRPr="00BF5504">
        <w:rPr>
          <w:rFonts w:eastAsiaTheme="minorEastAsia"/>
          <w:lang w:val="en-GB" w:eastAsia="zh-CN"/>
        </w:rPr>
        <w:t>.</w:t>
      </w:r>
    </w:p>
    <w:p w:rsidR="000B0A47" w:rsidRDefault="000B0A47" w:rsidP="0027450A">
      <w:pPr>
        <w:pStyle w:val="20"/>
        <w:numPr>
          <w:ilvl w:val="1"/>
          <w:numId w:val="4"/>
        </w:numPr>
        <w:tabs>
          <w:tab w:val="left" w:pos="420"/>
        </w:tabs>
        <w:autoSpaceDN w:val="0"/>
        <w:rPr>
          <w:rFonts w:eastAsia="宋体"/>
          <w:bCs w:val="0"/>
          <w:iCs w:val="0"/>
        </w:rPr>
      </w:pPr>
      <w:r>
        <w:rPr>
          <w:rFonts w:eastAsia="宋体" w:hint="eastAsia"/>
          <w:bCs w:val="0"/>
          <w:iCs w:val="0"/>
        </w:rPr>
        <w:t>Consideration in NR</w:t>
      </w:r>
    </w:p>
    <w:p w:rsidR="007448A2" w:rsidRPr="00D45D1F" w:rsidRDefault="00BA4AD2" w:rsidP="00D45D1F">
      <w:pPr>
        <w:pStyle w:val="a0"/>
        <w:spacing w:beforeLines="50" w:before="120"/>
        <w:rPr>
          <w:rFonts w:eastAsia="宋体"/>
          <w:lang w:val="en-GB" w:eastAsia="zh-CN"/>
        </w:rPr>
      </w:pPr>
      <w:r w:rsidRPr="00D45D1F">
        <w:rPr>
          <w:rFonts w:eastAsia="宋体" w:hint="eastAsia"/>
          <w:lang w:val="en-GB" w:eastAsia="zh-CN"/>
        </w:rPr>
        <w:t>By introdu</w:t>
      </w:r>
      <w:r w:rsidRPr="00D45D1F">
        <w:rPr>
          <w:rFonts w:eastAsia="宋体"/>
          <w:lang w:val="en-GB" w:eastAsia="zh-CN"/>
        </w:rPr>
        <w:t xml:space="preserve">cing the </w:t>
      </w:r>
      <w:r w:rsidR="00C74814" w:rsidRPr="00D45D1F">
        <w:rPr>
          <w:rFonts w:eastAsia="宋体"/>
          <w:lang w:val="en-GB" w:eastAsia="zh-CN"/>
        </w:rPr>
        <w:t>time reference provision</w:t>
      </w:r>
      <w:r w:rsidR="007448A2" w:rsidRPr="00D45D1F">
        <w:rPr>
          <w:rFonts w:eastAsia="宋体"/>
          <w:lang w:val="en-GB" w:eastAsia="zh-CN"/>
        </w:rPr>
        <w:t xml:space="preserve"> in LTE</w:t>
      </w:r>
      <w:r w:rsidR="00C80511" w:rsidRPr="00D45D1F">
        <w:rPr>
          <w:rFonts w:eastAsia="宋体"/>
          <w:lang w:val="en-GB" w:eastAsia="zh-CN"/>
        </w:rPr>
        <w:t xml:space="preserve">, the network could provide more accurate time information to UE, </w:t>
      </w:r>
      <w:r w:rsidR="00417776" w:rsidRPr="00D45D1F">
        <w:rPr>
          <w:rFonts w:eastAsia="宋体" w:hint="eastAsia"/>
          <w:lang w:val="en-GB" w:eastAsia="zh-CN"/>
        </w:rPr>
        <w:t>the origin could be GPS or local time. T</w:t>
      </w:r>
      <w:r w:rsidR="00C409EB" w:rsidRPr="00D45D1F">
        <w:rPr>
          <w:rFonts w:eastAsia="宋体"/>
          <w:lang w:val="en-GB" w:eastAsia="zh-CN"/>
        </w:rPr>
        <w:t>he field</w:t>
      </w:r>
      <w:r w:rsidR="005663C0" w:rsidRPr="00D45D1F">
        <w:rPr>
          <w:rFonts w:eastAsia="宋体"/>
          <w:lang w:val="en-GB" w:eastAsia="zh-CN"/>
        </w:rPr>
        <w:t>s</w:t>
      </w:r>
      <w:r w:rsidR="00C409EB" w:rsidRPr="00D45D1F">
        <w:rPr>
          <w:rFonts w:eastAsia="宋体"/>
          <w:lang w:val="en-GB" w:eastAsia="zh-CN"/>
        </w:rPr>
        <w:t xml:space="preserve"> of </w:t>
      </w:r>
      <w:r w:rsidR="00C409EB" w:rsidRPr="00897010">
        <w:rPr>
          <w:rFonts w:eastAsia="宋体"/>
          <w:i/>
          <w:lang w:val="en-GB" w:eastAsia="zh-CN"/>
        </w:rPr>
        <w:t xml:space="preserve">time </w:t>
      </w:r>
      <w:r w:rsidR="00C409EB" w:rsidRPr="00D45D1F">
        <w:rPr>
          <w:rFonts w:eastAsia="宋体"/>
          <w:lang w:val="en-GB" w:eastAsia="zh-CN"/>
        </w:rPr>
        <w:t xml:space="preserve">and </w:t>
      </w:r>
      <w:proofErr w:type="spellStart"/>
      <w:r w:rsidR="00C409EB" w:rsidRPr="00897010">
        <w:rPr>
          <w:rFonts w:eastAsia="宋体"/>
          <w:i/>
          <w:lang w:val="en-GB" w:eastAsia="zh-CN"/>
        </w:rPr>
        <w:t>timeInfoType</w:t>
      </w:r>
      <w:proofErr w:type="spellEnd"/>
      <w:r w:rsidR="00C409EB" w:rsidRPr="00D45D1F">
        <w:rPr>
          <w:rFonts w:eastAsia="宋体"/>
          <w:lang w:val="en-GB" w:eastAsia="zh-CN"/>
        </w:rPr>
        <w:t xml:space="preserve"> could indicate time reference with 0.25 us granularity.</w:t>
      </w:r>
      <w:r w:rsidR="001E4093" w:rsidRPr="00D45D1F">
        <w:rPr>
          <w:rFonts w:eastAsia="宋体"/>
          <w:lang w:val="en-GB" w:eastAsia="zh-CN"/>
        </w:rPr>
        <w:t xml:space="preserve"> </w:t>
      </w:r>
    </w:p>
    <w:p w:rsidR="0014136E" w:rsidRPr="00D45D1F" w:rsidRDefault="00C93696" w:rsidP="00D45D1F">
      <w:pPr>
        <w:pStyle w:val="a0"/>
        <w:spacing w:beforeLines="50" w:before="120"/>
        <w:rPr>
          <w:rFonts w:eastAsia="宋体"/>
          <w:lang w:val="en-GB" w:eastAsia="zh-CN"/>
        </w:rPr>
      </w:pPr>
      <w:r w:rsidRPr="00D45D1F">
        <w:rPr>
          <w:rFonts w:eastAsia="宋体"/>
          <w:lang w:val="en-GB" w:eastAsia="zh-CN"/>
        </w:rPr>
        <w:t>T</w:t>
      </w:r>
      <w:r w:rsidRPr="00D45D1F">
        <w:rPr>
          <w:rFonts w:eastAsia="宋体" w:hint="eastAsia"/>
          <w:lang w:val="en-GB" w:eastAsia="zh-CN"/>
        </w:rPr>
        <w:t xml:space="preserve">o compare </w:t>
      </w:r>
      <w:r w:rsidR="003C250D" w:rsidRPr="00D45D1F">
        <w:rPr>
          <w:rFonts w:eastAsia="宋体" w:hint="eastAsia"/>
          <w:lang w:val="en-GB" w:eastAsia="zh-CN"/>
        </w:rPr>
        <w:t xml:space="preserve">new </w:t>
      </w:r>
      <w:r w:rsidR="00B26824" w:rsidRPr="00D45D1F">
        <w:rPr>
          <w:rFonts w:eastAsia="宋体" w:hint="eastAsia"/>
          <w:lang w:val="en-GB" w:eastAsia="zh-CN"/>
        </w:rPr>
        <w:t>NR</w:t>
      </w:r>
      <w:r w:rsidRPr="00D45D1F">
        <w:rPr>
          <w:rFonts w:eastAsia="宋体" w:hint="eastAsia"/>
          <w:lang w:val="en-GB" w:eastAsia="zh-CN"/>
        </w:rPr>
        <w:t xml:space="preserve"> </w:t>
      </w:r>
      <w:r w:rsidR="003C250D" w:rsidRPr="00D45D1F">
        <w:rPr>
          <w:rFonts w:eastAsia="宋体" w:hint="eastAsia"/>
          <w:lang w:val="en-GB" w:eastAsia="zh-CN"/>
        </w:rPr>
        <w:t xml:space="preserve">features </w:t>
      </w:r>
      <w:r w:rsidRPr="00D45D1F">
        <w:rPr>
          <w:rFonts w:eastAsia="宋体" w:hint="eastAsia"/>
          <w:lang w:val="en-GB" w:eastAsia="zh-CN"/>
        </w:rPr>
        <w:t>with LTE features, t</w:t>
      </w:r>
      <w:r w:rsidR="00675FBC" w:rsidRPr="00D45D1F">
        <w:rPr>
          <w:rFonts w:eastAsia="宋体" w:hint="eastAsia"/>
          <w:lang w:val="en-GB" w:eastAsia="zh-CN"/>
        </w:rPr>
        <w:t xml:space="preserve">he accuracy of time synchronization may only be </w:t>
      </w:r>
      <w:r w:rsidR="006D74AB" w:rsidRPr="00D45D1F">
        <w:rPr>
          <w:rFonts w:eastAsia="宋体" w:hint="eastAsia"/>
          <w:lang w:val="en-GB" w:eastAsia="zh-CN"/>
        </w:rPr>
        <w:t xml:space="preserve">influenced </w:t>
      </w:r>
      <w:r w:rsidR="002C18C3" w:rsidRPr="00D45D1F">
        <w:rPr>
          <w:rFonts w:eastAsia="宋体" w:hint="eastAsia"/>
          <w:lang w:val="en-GB" w:eastAsia="zh-CN"/>
        </w:rPr>
        <w:t>by time aligned NR feature</w:t>
      </w:r>
      <w:r w:rsidR="00675FBC" w:rsidRPr="00D45D1F">
        <w:rPr>
          <w:rFonts w:eastAsia="宋体" w:hint="eastAsia"/>
          <w:lang w:val="en-GB" w:eastAsia="zh-CN"/>
        </w:rPr>
        <w:t xml:space="preserve">. </w:t>
      </w:r>
      <w:r w:rsidR="007448A2" w:rsidRPr="00D45D1F">
        <w:rPr>
          <w:rFonts w:eastAsia="宋体"/>
          <w:lang w:val="en-GB" w:eastAsia="zh-CN"/>
        </w:rPr>
        <w:t xml:space="preserve">To considering </w:t>
      </w:r>
      <w:r w:rsidR="0058302B" w:rsidRPr="00D45D1F">
        <w:rPr>
          <w:rFonts w:eastAsia="宋体"/>
          <w:lang w:val="en-GB" w:eastAsia="zh-CN"/>
        </w:rPr>
        <w:t>beam</w:t>
      </w:r>
      <w:r w:rsidR="00D727E0" w:rsidRPr="00D45D1F">
        <w:rPr>
          <w:rFonts w:eastAsia="宋体" w:hint="eastAsia"/>
          <w:lang w:val="en-GB" w:eastAsia="zh-CN"/>
        </w:rPr>
        <w:t xml:space="preserve"> issue</w:t>
      </w:r>
      <w:r w:rsidR="0014136E" w:rsidRPr="00D45D1F">
        <w:rPr>
          <w:rFonts w:eastAsia="宋体" w:hint="eastAsia"/>
          <w:lang w:val="en-GB" w:eastAsia="zh-CN"/>
        </w:rPr>
        <w:t>:</w:t>
      </w:r>
    </w:p>
    <w:p w:rsidR="0014136E" w:rsidRPr="00D45D1F" w:rsidRDefault="008D1874" w:rsidP="00D45D1F">
      <w:pPr>
        <w:pStyle w:val="a0"/>
        <w:numPr>
          <w:ilvl w:val="0"/>
          <w:numId w:val="7"/>
        </w:numPr>
        <w:spacing w:beforeLines="50" w:before="120"/>
        <w:rPr>
          <w:rFonts w:eastAsia="宋体"/>
          <w:lang w:val="en-GB" w:eastAsia="zh-CN"/>
        </w:rPr>
      </w:pPr>
      <w:r w:rsidRPr="00D45D1F">
        <w:rPr>
          <w:rFonts w:eastAsia="宋体" w:hint="eastAsia"/>
          <w:lang w:val="en-GB" w:eastAsia="zh-CN"/>
        </w:rPr>
        <w:t>F</w:t>
      </w:r>
      <w:r w:rsidR="003B37C8" w:rsidRPr="00D45D1F">
        <w:rPr>
          <w:rFonts w:eastAsia="宋体"/>
          <w:lang w:val="en-GB" w:eastAsia="zh-CN"/>
        </w:rPr>
        <w:t>or RRC delivery branch, the</w:t>
      </w:r>
      <w:r w:rsidR="003B37C8" w:rsidRPr="004E1009">
        <w:rPr>
          <w:rFonts w:eastAsia="宋体"/>
          <w:i/>
          <w:lang w:val="en-GB" w:eastAsia="zh-CN"/>
        </w:rPr>
        <w:t xml:space="preserve"> time</w:t>
      </w:r>
      <w:r w:rsidR="003B37C8" w:rsidRPr="00D45D1F">
        <w:rPr>
          <w:rFonts w:eastAsia="宋体"/>
          <w:lang w:val="en-GB" w:eastAsia="zh-CN"/>
        </w:rPr>
        <w:t xml:space="preserve"> field indicates the time at the ending boundary of the SFN indicated by </w:t>
      </w:r>
      <w:r w:rsidR="003B37C8" w:rsidRPr="004E1009">
        <w:rPr>
          <w:rFonts w:eastAsia="宋体"/>
          <w:i/>
          <w:lang w:val="en-GB" w:eastAsia="zh-CN"/>
        </w:rPr>
        <w:t>referenceSFN</w:t>
      </w:r>
      <w:r w:rsidR="003435C7" w:rsidRPr="00D45D1F">
        <w:rPr>
          <w:rFonts w:eastAsia="宋体" w:hint="eastAsia"/>
          <w:lang w:val="en-GB" w:eastAsia="zh-CN"/>
        </w:rPr>
        <w:t>.</w:t>
      </w:r>
    </w:p>
    <w:p w:rsidR="007448A2" w:rsidRPr="00D45D1F" w:rsidRDefault="003B37C8" w:rsidP="00D45D1F">
      <w:pPr>
        <w:pStyle w:val="a0"/>
        <w:numPr>
          <w:ilvl w:val="0"/>
          <w:numId w:val="7"/>
        </w:numPr>
        <w:spacing w:beforeLines="50" w:before="120"/>
        <w:rPr>
          <w:rFonts w:eastAsia="宋体"/>
          <w:lang w:val="en-GB" w:eastAsia="zh-CN"/>
        </w:rPr>
      </w:pPr>
      <w:r w:rsidRPr="00D45D1F">
        <w:rPr>
          <w:rFonts w:eastAsia="宋体"/>
          <w:lang w:val="en-GB" w:eastAsia="zh-CN"/>
        </w:rPr>
        <w:t xml:space="preserve">And for SIB16 branch, </w:t>
      </w:r>
      <w:r w:rsidR="0058302B" w:rsidRPr="00D45D1F">
        <w:rPr>
          <w:rFonts w:eastAsia="宋体"/>
          <w:lang w:val="en-GB" w:eastAsia="zh-CN"/>
        </w:rPr>
        <w:t xml:space="preserve">it has been agreed that </w:t>
      </w:r>
      <w:r w:rsidR="006E5C3B" w:rsidRPr="00D45D1F">
        <w:rPr>
          <w:rFonts w:eastAsia="宋体"/>
          <w:lang w:val="en-GB" w:eastAsia="zh-CN"/>
        </w:rPr>
        <w:t>the</w:t>
      </w:r>
      <w:r w:rsidR="00AB3A15" w:rsidRPr="00D45D1F">
        <w:rPr>
          <w:rFonts w:eastAsia="宋体"/>
          <w:lang w:val="en-GB" w:eastAsia="zh-CN"/>
        </w:rPr>
        <w:t xml:space="preserve"> relationship between monitoring occasion and SSB is defined </w:t>
      </w:r>
      <w:r w:rsidR="006E5C3B" w:rsidRPr="00D45D1F">
        <w:rPr>
          <w:rFonts w:eastAsia="宋体"/>
          <w:lang w:val="en-GB" w:eastAsia="zh-CN"/>
        </w:rPr>
        <w:t>in one</w:t>
      </w:r>
      <w:r w:rsidR="00AB3A15" w:rsidRPr="00D45D1F">
        <w:rPr>
          <w:rFonts w:eastAsia="宋体"/>
          <w:lang w:val="en-GB" w:eastAsia="zh-CN"/>
        </w:rPr>
        <w:t xml:space="preserve"> SI</w:t>
      </w:r>
      <w:r w:rsidR="006E5C3B" w:rsidRPr="00D45D1F">
        <w:rPr>
          <w:rFonts w:eastAsia="宋体"/>
          <w:lang w:val="en-GB" w:eastAsia="zh-CN"/>
        </w:rPr>
        <w:t>-window, and NR supports re-transmission for SI message within an SI-window.</w:t>
      </w:r>
      <w:r w:rsidRPr="00D45D1F">
        <w:rPr>
          <w:rFonts w:eastAsia="宋体"/>
          <w:lang w:val="en-GB" w:eastAsia="zh-CN"/>
        </w:rPr>
        <w:t xml:space="preserve"> </w:t>
      </w:r>
      <w:r w:rsidR="00556A1A" w:rsidRPr="00D45D1F">
        <w:rPr>
          <w:rFonts w:eastAsia="宋体" w:hint="eastAsia"/>
          <w:lang w:val="en-GB" w:eastAsia="zh-CN"/>
        </w:rPr>
        <w:t xml:space="preserve">But for time </w:t>
      </w:r>
      <w:r w:rsidR="00556A1A" w:rsidRPr="00D45D1F">
        <w:rPr>
          <w:rFonts w:eastAsia="宋体"/>
          <w:lang w:val="en-GB" w:eastAsia="zh-CN"/>
        </w:rPr>
        <w:t>synchronization</w:t>
      </w:r>
      <w:r w:rsidR="00556A1A" w:rsidRPr="00D45D1F">
        <w:rPr>
          <w:rFonts w:eastAsia="宋体" w:hint="eastAsia"/>
          <w:lang w:val="en-GB" w:eastAsia="zh-CN"/>
        </w:rPr>
        <w:t>, i</w:t>
      </w:r>
      <w:r w:rsidRPr="00D45D1F">
        <w:rPr>
          <w:rFonts w:eastAsia="宋体"/>
          <w:lang w:val="en-GB" w:eastAsia="zh-CN"/>
        </w:rPr>
        <w:t>f</w:t>
      </w:r>
      <w:r w:rsidR="006E5C3B" w:rsidRPr="00D45D1F">
        <w:rPr>
          <w:rFonts w:eastAsia="宋体"/>
          <w:lang w:val="en-GB" w:eastAsia="zh-CN"/>
        </w:rPr>
        <w:t xml:space="preserve"> </w:t>
      </w:r>
      <w:r w:rsidRPr="00D45D1F">
        <w:rPr>
          <w:rFonts w:eastAsia="宋体"/>
          <w:lang w:val="en-GB" w:eastAsia="zh-CN"/>
        </w:rPr>
        <w:t xml:space="preserve">the </w:t>
      </w:r>
      <w:proofErr w:type="spellStart"/>
      <w:r w:rsidRPr="004E1009">
        <w:rPr>
          <w:rFonts w:eastAsia="宋体"/>
          <w:i/>
          <w:lang w:val="en-GB" w:eastAsia="zh-CN"/>
        </w:rPr>
        <w:t>referenceSFN</w:t>
      </w:r>
      <w:proofErr w:type="spellEnd"/>
      <w:r w:rsidRPr="00D45D1F">
        <w:rPr>
          <w:rFonts w:eastAsia="宋体"/>
          <w:lang w:val="en-GB" w:eastAsia="zh-CN"/>
        </w:rPr>
        <w:t xml:space="preserve"> field is not included, the</w:t>
      </w:r>
      <w:r w:rsidRPr="00DC4F26">
        <w:rPr>
          <w:rFonts w:eastAsia="宋体"/>
          <w:i/>
          <w:lang w:val="en-GB" w:eastAsia="zh-CN"/>
        </w:rPr>
        <w:t xml:space="preserve"> time </w:t>
      </w:r>
      <w:r w:rsidRPr="00D45D1F">
        <w:rPr>
          <w:rFonts w:eastAsia="宋体"/>
          <w:lang w:val="en-GB" w:eastAsia="zh-CN"/>
        </w:rPr>
        <w:t xml:space="preserve">field indicates the time at the SFN boundary or immediately after the ending boundary of the SI-window in which </w:t>
      </w:r>
      <w:r w:rsidRPr="00DC4F26">
        <w:rPr>
          <w:rFonts w:eastAsia="宋体"/>
          <w:i/>
          <w:lang w:val="en-GB" w:eastAsia="zh-CN"/>
        </w:rPr>
        <w:t>SystemInformationBlockType16</w:t>
      </w:r>
      <w:r w:rsidRPr="00D45D1F">
        <w:rPr>
          <w:rFonts w:eastAsia="宋体"/>
          <w:lang w:val="en-GB" w:eastAsia="zh-CN"/>
        </w:rPr>
        <w:t xml:space="preserve"> is transmitted</w:t>
      </w:r>
      <w:r w:rsidR="003435C7" w:rsidRPr="00D45D1F">
        <w:rPr>
          <w:rFonts w:eastAsia="宋体" w:hint="eastAsia"/>
          <w:lang w:val="en-GB" w:eastAsia="zh-CN"/>
        </w:rPr>
        <w:t>.</w:t>
      </w:r>
    </w:p>
    <w:p w:rsidR="003435C7" w:rsidRPr="00D45D1F" w:rsidRDefault="003435C7" w:rsidP="00D45D1F">
      <w:pPr>
        <w:pStyle w:val="a0"/>
        <w:spacing w:beforeLines="50" w:before="120"/>
        <w:rPr>
          <w:rFonts w:eastAsia="宋体"/>
          <w:lang w:val="en-GB" w:eastAsia="zh-CN"/>
        </w:rPr>
      </w:pPr>
      <w:r w:rsidRPr="00D45D1F">
        <w:rPr>
          <w:rFonts w:eastAsia="宋体"/>
          <w:lang w:val="en-GB" w:eastAsia="zh-CN"/>
        </w:rPr>
        <w:t>S</w:t>
      </w:r>
      <w:r w:rsidRPr="00D45D1F">
        <w:rPr>
          <w:rFonts w:eastAsia="宋体" w:hint="eastAsia"/>
          <w:lang w:val="en-GB" w:eastAsia="zh-CN"/>
        </w:rPr>
        <w:t xml:space="preserve">ince the </w:t>
      </w:r>
      <w:r w:rsidR="00A65C42" w:rsidRPr="00D45D1F">
        <w:rPr>
          <w:rFonts w:eastAsia="宋体" w:hint="eastAsia"/>
          <w:lang w:val="en-GB" w:eastAsia="zh-CN"/>
        </w:rPr>
        <w:t xml:space="preserve">boundary of </w:t>
      </w:r>
      <w:r w:rsidRPr="00D45D1F">
        <w:rPr>
          <w:rFonts w:eastAsia="宋体" w:hint="eastAsia"/>
          <w:lang w:val="en-GB" w:eastAsia="zh-CN"/>
        </w:rPr>
        <w:t xml:space="preserve">reference SFN is </w:t>
      </w:r>
      <w:r w:rsidR="00EE0F99" w:rsidRPr="00D45D1F">
        <w:rPr>
          <w:rFonts w:eastAsia="宋体" w:hint="eastAsia"/>
          <w:lang w:val="en-GB" w:eastAsia="zh-CN"/>
        </w:rPr>
        <w:t>unified</w:t>
      </w:r>
      <w:r w:rsidRPr="00D45D1F">
        <w:rPr>
          <w:rFonts w:eastAsia="宋体" w:hint="eastAsia"/>
          <w:lang w:val="en-GB" w:eastAsia="zh-CN"/>
        </w:rPr>
        <w:t xml:space="preserve"> for all UEs in </w:t>
      </w:r>
      <w:r w:rsidRPr="00D45D1F">
        <w:rPr>
          <w:rFonts w:eastAsia="宋体"/>
          <w:lang w:val="en-GB" w:eastAsia="zh-CN"/>
        </w:rPr>
        <w:t>different</w:t>
      </w:r>
      <w:r w:rsidRPr="00D45D1F">
        <w:rPr>
          <w:rFonts w:eastAsia="宋体" w:hint="eastAsia"/>
          <w:lang w:val="en-GB" w:eastAsia="zh-CN"/>
        </w:rPr>
        <w:t xml:space="preserve"> beams, and the SI-window boundary is also </w:t>
      </w:r>
      <w:r w:rsidR="00EE0F99" w:rsidRPr="00D45D1F">
        <w:rPr>
          <w:rFonts w:eastAsia="宋体" w:hint="eastAsia"/>
          <w:lang w:val="en-GB" w:eastAsia="zh-CN"/>
        </w:rPr>
        <w:t>unified</w:t>
      </w:r>
      <w:r w:rsidRPr="00D45D1F">
        <w:rPr>
          <w:rFonts w:eastAsia="宋体" w:hint="eastAsia"/>
          <w:lang w:val="en-GB" w:eastAsia="zh-CN"/>
        </w:rPr>
        <w:t xml:space="preserve"> for all UEs in different beam</w:t>
      </w:r>
      <w:r w:rsidR="005663C0" w:rsidRPr="00D45D1F">
        <w:rPr>
          <w:rFonts w:eastAsia="宋体"/>
          <w:lang w:val="en-GB" w:eastAsia="zh-CN"/>
        </w:rPr>
        <w:t>s</w:t>
      </w:r>
      <w:r w:rsidRPr="00D45D1F">
        <w:rPr>
          <w:rFonts w:eastAsia="宋体" w:hint="eastAsia"/>
          <w:lang w:val="en-GB" w:eastAsia="zh-CN"/>
        </w:rPr>
        <w:t xml:space="preserve">, it will have no influence </w:t>
      </w:r>
      <w:r w:rsidR="00BC4739" w:rsidRPr="00D45D1F">
        <w:rPr>
          <w:rFonts w:eastAsia="宋体" w:hint="eastAsia"/>
          <w:lang w:val="en-GB" w:eastAsia="zh-CN"/>
        </w:rPr>
        <w:t xml:space="preserve">on accuracy of time reference delivery </w:t>
      </w:r>
      <w:r w:rsidRPr="00D45D1F">
        <w:rPr>
          <w:rFonts w:eastAsia="宋体" w:hint="eastAsia"/>
          <w:lang w:val="en-GB" w:eastAsia="zh-CN"/>
        </w:rPr>
        <w:t xml:space="preserve">by </w:t>
      </w:r>
      <w:r w:rsidR="00357962" w:rsidRPr="00D45D1F">
        <w:rPr>
          <w:rFonts w:eastAsia="宋体" w:hint="eastAsia"/>
          <w:lang w:val="en-GB" w:eastAsia="zh-CN"/>
        </w:rPr>
        <w:t xml:space="preserve">using </w:t>
      </w:r>
      <w:r w:rsidRPr="00D45D1F">
        <w:rPr>
          <w:rFonts w:eastAsia="宋体" w:hint="eastAsia"/>
          <w:lang w:val="en-GB" w:eastAsia="zh-CN"/>
        </w:rPr>
        <w:t>beam</w:t>
      </w:r>
      <w:r w:rsidR="00357962" w:rsidRPr="00D45D1F">
        <w:rPr>
          <w:rFonts w:eastAsia="宋体" w:hint="eastAsia"/>
          <w:lang w:val="en-GB" w:eastAsia="zh-CN"/>
        </w:rPr>
        <w:t>s</w:t>
      </w:r>
      <w:r w:rsidRPr="00D45D1F">
        <w:rPr>
          <w:rFonts w:eastAsia="宋体" w:hint="eastAsia"/>
          <w:lang w:val="en-GB" w:eastAsia="zh-CN"/>
        </w:rPr>
        <w:t xml:space="preserve"> in NR.</w:t>
      </w:r>
    </w:p>
    <w:p w:rsidR="00047FD2" w:rsidRPr="00D45D1F" w:rsidRDefault="00556A1A" w:rsidP="00D45D1F">
      <w:pPr>
        <w:pStyle w:val="a0"/>
        <w:spacing w:beforeLines="50" w:before="120"/>
        <w:rPr>
          <w:rFonts w:eastAsia="宋体"/>
          <w:lang w:val="en-GB" w:eastAsia="zh-CN"/>
        </w:rPr>
      </w:pPr>
      <w:r w:rsidRPr="00D45D1F">
        <w:rPr>
          <w:rFonts w:eastAsia="宋体" w:hint="eastAsia"/>
          <w:lang w:val="en-GB" w:eastAsia="zh-CN"/>
        </w:rPr>
        <w:t>Therefore s</w:t>
      </w:r>
      <w:r w:rsidR="00047FD2" w:rsidRPr="00D45D1F">
        <w:rPr>
          <w:rFonts w:eastAsia="宋体"/>
          <w:lang w:val="en-GB" w:eastAsia="zh-CN"/>
        </w:rPr>
        <w:t xml:space="preserve">ince LTE R15 has already specified the time reference provision solution of RRC delivery and broadcast SIB16 </w:t>
      </w:r>
      <w:r w:rsidR="005663C0" w:rsidRPr="00D45D1F">
        <w:rPr>
          <w:rFonts w:eastAsia="宋体"/>
          <w:lang w:val="en-GB" w:eastAsia="zh-CN"/>
        </w:rPr>
        <w:t>below microsecond</w:t>
      </w:r>
      <w:r w:rsidR="00047FD2" w:rsidRPr="00D45D1F">
        <w:rPr>
          <w:rFonts w:eastAsia="宋体"/>
          <w:lang w:val="en-GB" w:eastAsia="zh-CN"/>
        </w:rPr>
        <w:t xml:space="preserve"> level, </w:t>
      </w:r>
      <w:r w:rsidR="005663C0" w:rsidRPr="00D45D1F">
        <w:rPr>
          <w:rFonts w:eastAsia="宋体"/>
          <w:lang w:val="en-GB" w:eastAsia="zh-CN"/>
        </w:rPr>
        <w:t xml:space="preserve">and considering the worst-case synchronization requirement </w:t>
      </w:r>
      <w:r w:rsidR="00752D02" w:rsidRPr="00D45D1F">
        <w:rPr>
          <w:rFonts w:eastAsia="宋体"/>
          <w:lang w:val="en-GB" w:eastAsia="zh-CN"/>
        </w:rPr>
        <w:t xml:space="preserve">for </w:t>
      </w:r>
      <w:proofErr w:type="spellStart"/>
      <w:r w:rsidR="00752D02" w:rsidRPr="00D45D1F">
        <w:rPr>
          <w:rFonts w:eastAsia="宋体"/>
          <w:lang w:val="en-GB" w:eastAsia="zh-CN"/>
        </w:rPr>
        <w:t>IIoT</w:t>
      </w:r>
      <w:proofErr w:type="spellEnd"/>
      <w:r w:rsidR="00752D02" w:rsidRPr="00D45D1F">
        <w:rPr>
          <w:rFonts w:eastAsia="宋体"/>
          <w:lang w:val="en-GB" w:eastAsia="zh-CN"/>
        </w:rPr>
        <w:t xml:space="preserve"> (Section 8.1.6.2 of </w:t>
      </w:r>
      <w:r w:rsidR="008218F0" w:rsidRPr="00D45D1F">
        <w:rPr>
          <w:rFonts w:eastAsia="宋体" w:hint="eastAsia"/>
          <w:lang w:val="en-GB" w:eastAsia="zh-CN"/>
        </w:rPr>
        <w:t>TR22.804 [</w:t>
      </w:r>
      <w:r w:rsidR="004F69B1" w:rsidRPr="00D45D1F">
        <w:rPr>
          <w:rFonts w:eastAsia="宋体" w:hint="eastAsia"/>
          <w:lang w:val="en-GB" w:eastAsia="zh-CN"/>
        </w:rPr>
        <w:t>3</w:t>
      </w:r>
      <w:r w:rsidR="008218F0" w:rsidRPr="00D45D1F">
        <w:rPr>
          <w:rFonts w:eastAsia="宋体" w:hint="eastAsia"/>
          <w:lang w:val="en-GB" w:eastAsia="zh-CN"/>
        </w:rPr>
        <w:t>]</w:t>
      </w:r>
      <w:r w:rsidR="00752D02" w:rsidRPr="00D45D1F">
        <w:rPr>
          <w:rFonts w:eastAsia="宋体"/>
          <w:lang w:val="en-GB" w:eastAsia="zh-CN"/>
        </w:rPr>
        <w:t>) is “&lt;1us” for a 100m</w:t>
      </w:r>
      <w:r w:rsidR="00453934" w:rsidRPr="00D45D1F">
        <w:rPr>
          <w:rFonts w:eastAsia="宋体"/>
          <w:lang w:val="en-GB" w:eastAsia="zh-CN"/>
        </w:rPr>
        <w:t>2</w:t>
      </w:r>
      <w:r w:rsidR="00752D02" w:rsidRPr="00D45D1F">
        <w:rPr>
          <w:rFonts w:eastAsia="宋体"/>
          <w:lang w:val="en-GB" w:eastAsia="zh-CN"/>
        </w:rPr>
        <w:t xml:space="preserve"> service area (hence ~5.5m radius circle </w:t>
      </w:r>
      <w:r w:rsidR="00637386" w:rsidRPr="00D45D1F">
        <w:rPr>
          <w:rFonts w:eastAsia="宋体"/>
          <w:lang w:val="en-GB" w:eastAsia="zh-CN"/>
        </w:rPr>
        <w:t>so negligible</w:t>
      </w:r>
      <w:r w:rsidR="00752D02" w:rsidRPr="00D45D1F">
        <w:rPr>
          <w:rFonts w:eastAsia="宋体"/>
          <w:lang w:val="en-GB" w:eastAsia="zh-CN"/>
        </w:rPr>
        <w:t xml:space="preserve"> propagation delay), </w:t>
      </w:r>
      <w:r w:rsidR="00047FD2" w:rsidRPr="00D45D1F">
        <w:rPr>
          <w:rFonts w:eastAsia="宋体"/>
          <w:lang w:val="en-GB" w:eastAsia="zh-CN"/>
        </w:rPr>
        <w:t>it also could be used as baseline in NR</w:t>
      </w:r>
      <w:r w:rsidR="00047FD2" w:rsidRPr="00D45D1F">
        <w:rPr>
          <w:rFonts w:eastAsia="宋体" w:hint="eastAsia"/>
          <w:lang w:val="en-GB" w:eastAsia="zh-CN"/>
        </w:rPr>
        <w:t>.</w:t>
      </w:r>
    </w:p>
    <w:p w:rsidR="00047FD2" w:rsidRPr="00D45D1F" w:rsidRDefault="00047FD2" w:rsidP="00D45D1F">
      <w:pPr>
        <w:pStyle w:val="a0"/>
        <w:spacing w:beforeLines="50" w:before="120"/>
        <w:rPr>
          <w:rFonts w:eastAsia="宋体"/>
          <w:b/>
          <w:lang w:val="en-GB" w:eastAsia="zh-CN"/>
        </w:rPr>
      </w:pPr>
      <w:bookmarkStart w:id="18" w:name="OLE_LINK35"/>
      <w:bookmarkStart w:id="19" w:name="OLE_LINK36"/>
      <w:bookmarkStart w:id="20" w:name="OLE_LINK30"/>
      <w:r w:rsidRPr="00D45D1F">
        <w:rPr>
          <w:rFonts w:eastAsia="宋体" w:hint="eastAsia"/>
          <w:b/>
          <w:lang w:val="en-GB" w:eastAsia="zh-CN"/>
        </w:rPr>
        <w:t xml:space="preserve">Proposal 1: The LTE </w:t>
      </w:r>
      <w:r w:rsidR="00556A1A" w:rsidRPr="00D45D1F">
        <w:rPr>
          <w:rFonts w:eastAsia="宋体" w:hint="eastAsia"/>
          <w:b/>
          <w:lang w:val="en-GB" w:eastAsia="zh-CN"/>
        </w:rPr>
        <w:t xml:space="preserve">R15 </w:t>
      </w:r>
      <w:r w:rsidR="00315D03" w:rsidRPr="00D45D1F">
        <w:rPr>
          <w:rFonts w:eastAsia="宋体"/>
          <w:b/>
          <w:lang w:val="en-GB" w:eastAsia="zh-CN"/>
        </w:rPr>
        <w:t xml:space="preserve">time reference provision </w:t>
      </w:r>
      <w:r w:rsidRPr="00D45D1F">
        <w:rPr>
          <w:rFonts w:eastAsia="宋体"/>
          <w:b/>
          <w:lang w:val="en-GB" w:eastAsia="zh-CN"/>
        </w:rPr>
        <w:t xml:space="preserve">solution </w:t>
      </w:r>
      <w:r w:rsidRPr="00D45D1F">
        <w:rPr>
          <w:rFonts w:eastAsia="宋体" w:hint="eastAsia"/>
          <w:b/>
          <w:lang w:val="en-GB" w:eastAsia="zh-CN"/>
        </w:rPr>
        <w:t xml:space="preserve">could be used as a </w:t>
      </w:r>
      <w:r w:rsidRPr="00D45D1F">
        <w:rPr>
          <w:rFonts w:eastAsia="宋体"/>
          <w:b/>
          <w:lang w:val="en-GB" w:eastAsia="zh-CN"/>
        </w:rPr>
        <w:t>baseline</w:t>
      </w:r>
      <w:r w:rsidRPr="00D45D1F">
        <w:rPr>
          <w:rFonts w:eastAsia="宋体" w:hint="eastAsia"/>
          <w:b/>
          <w:lang w:val="en-GB" w:eastAsia="zh-CN"/>
        </w:rPr>
        <w:t xml:space="preserve"> for air-interface delivery in NR.</w:t>
      </w:r>
    </w:p>
    <w:bookmarkEnd w:id="18"/>
    <w:bookmarkEnd w:id="19"/>
    <w:bookmarkEnd w:id="20"/>
    <w:p w:rsidR="00BA4AD2" w:rsidRPr="00D45D1F" w:rsidRDefault="001E4093" w:rsidP="00D45D1F">
      <w:pPr>
        <w:pStyle w:val="a0"/>
        <w:spacing w:beforeLines="50" w:before="120"/>
        <w:rPr>
          <w:rFonts w:eastAsia="宋体"/>
          <w:lang w:val="en-GB" w:eastAsia="zh-CN"/>
        </w:rPr>
      </w:pPr>
      <w:r w:rsidRPr="00D45D1F">
        <w:rPr>
          <w:rFonts w:eastAsia="宋体"/>
          <w:lang w:val="en-GB" w:eastAsia="zh-CN"/>
        </w:rPr>
        <w:t>However, some evaluations in RAN1 [</w:t>
      </w:r>
      <w:r w:rsidR="004F69B1" w:rsidRPr="00D45D1F">
        <w:rPr>
          <w:rFonts w:eastAsia="宋体" w:hint="eastAsia"/>
          <w:lang w:val="en-GB" w:eastAsia="zh-CN"/>
        </w:rPr>
        <w:t>4</w:t>
      </w:r>
      <w:r w:rsidRPr="00D45D1F">
        <w:rPr>
          <w:rFonts w:eastAsia="宋体"/>
          <w:lang w:val="en-GB" w:eastAsia="zh-CN"/>
        </w:rPr>
        <w:t>]</w:t>
      </w:r>
      <w:r w:rsidR="000C417E" w:rsidRPr="00D45D1F">
        <w:rPr>
          <w:rFonts w:eastAsia="宋体"/>
          <w:lang w:val="en-GB" w:eastAsia="zh-CN"/>
        </w:rPr>
        <w:fldChar w:fldCharType="begin"/>
      </w:r>
      <w:r w:rsidR="000C417E" w:rsidRPr="00D45D1F">
        <w:rPr>
          <w:rFonts w:eastAsia="宋体"/>
          <w:lang w:val="en-GB" w:eastAsia="zh-CN"/>
        </w:rPr>
        <w:instrText xml:space="preserve"> REF _Ref528830457 \r \h </w:instrText>
      </w:r>
      <w:r w:rsidR="000C417E" w:rsidRPr="00D45D1F">
        <w:rPr>
          <w:rFonts w:eastAsia="宋体"/>
          <w:lang w:val="en-GB" w:eastAsia="zh-CN"/>
        </w:rPr>
      </w:r>
      <w:r w:rsidR="000C417E" w:rsidRPr="00D45D1F">
        <w:rPr>
          <w:rFonts w:eastAsia="宋体"/>
          <w:lang w:val="en-GB" w:eastAsia="zh-CN"/>
        </w:rPr>
        <w:fldChar w:fldCharType="separate"/>
      </w:r>
      <w:r w:rsidR="000C417E" w:rsidRPr="00D45D1F">
        <w:rPr>
          <w:rFonts w:eastAsia="宋体"/>
          <w:lang w:val="en-GB" w:eastAsia="zh-CN"/>
        </w:rPr>
        <w:t>[5]</w:t>
      </w:r>
      <w:r w:rsidR="000C417E" w:rsidRPr="00D45D1F">
        <w:rPr>
          <w:rFonts w:eastAsia="宋体"/>
          <w:lang w:val="en-GB" w:eastAsia="zh-CN"/>
        </w:rPr>
        <w:fldChar w:fldCharType="end"/>
      </w:r>
      <w:r w:rsidRPr="00D45D1F">
        <w:rPr>
          <w:rFonts w:eastAsia="宋体"/>
          <w:lang w:val="en-GB" w:eastAsia="zh-CN"/>
        </w:rPr>
        <w:t xml:space="preserve"> indicate that current Rel-15 NR cannot satisfy the requirement of 1us timing accuracy between UEs</w:t>
      </w:r>
      <w:r w:rsidR="00384190" w:rsidRPr="00D45D1F">
        <w:rPr>
          <w:rFonts w:eastAsia="宋体"/>
          <w:lang w:val="en-GB" w:eastAsia="zh-CN"/>
        </w:rPr>
        <w:t xml:space="preserve"> due to some L1 impact, and </w:t>
      </w:r>
      <w:r w:rsidR="00047FD2" w:rsidRPr="00D45D1F">
        <w:rPr>
          <w:rFonts w:eastAsia="宋体" w:hint="eastAsia"/>
          <w:lang w:val="en-GB" w:eastAsia="zh-CN"/>
        </w:rPr>
        <w:t xml:space="preserve">it could be </w:t>
      </w:r>
      <w:r w:rsidR="00384190" w:rsidRPr="00D45D1F">
        <w:rPr>
          <w:rFonts w:eastAsia="宋体"/>
          <w:lang w:val="en-GB" w:eastAsia="zh-CN"/>
        </w:rPr>
        <w:t>up to RAN1</w:t>
      </w:r>
      <w:r w:rsidR="00752D02" w:rsidRPr="00D45D1F">
        <w:rPr>
          <w:rFonts w:eastAsia="宋体"/>
          <w:lang w:val="en-GB" w:eastAsia="zh-CN"/>
        </w:rPr>
        <w:t xml:space="preserve"> </w:t>
      </w:r>
      <w:r w:rsidR="00EE1478" w:rsidRPr="00D45D1F">
        <w:rPr>
          <w:rFonts w:eastAsia="宋体"/>
          <w:lang w:val="en-GB" w:eastAsia="zh-CN"/>
        </w:rPr>
        <w:t>for further</w:t>
      </w:r>
      <w:r w:rsidR="00384190" w:rsidRPr="00D45D1F">
        <w:rPr>
          <w:rFonts w:eastAsia="宋体"/>
          <w:lang w:val="en-GB" w:eastAsia="zh-CN"/>
        </w:rPr>
        <w:t xml:space="preserve"> evaluat</w:t>
      </w:r>
      <w:r w:rsidR="004F1953" w:rsidRPr="00D45D1F">
        <w:rPr>
          <w:rFonts w:eastAsia="宋体"/>
          <w:lang w:val="en-GB" w:eastAsia="zh-CN"/>
        </w:rPr>
        <w:t>ion</w:t>
      </w:r>
      <w:r w:rsidR="00384190" w:rsidRPr="00D45D1F">
        <w:rPr>
          <w:rFonts w:eastAsia="宋体"/>
          <w:lang w:val="en-GB" w:eastAsia="zh-CN"/>
        </w:rPr>
        <w:t>.</w:t>
      </w:r>
    </w:p>
    <w:p w:rsidR="00283BFF" w:rsidRPr="00D45D1F" w:rsidRDefault="00C341E5" w:rsidP="00D45D1F">
      <w:pPr>
        <w:pStyle w:val="a0"/>
        <w:spacing w:beforeLines="50" w:before="120"/>
        <w:rPr>
          <w:rFonts w:eastAsia="宋体"/>
          <w:b/>
          <w:lang w:val="en-GB" w:eastAsia="zh-CN"/>
        </w:rPr>
      </w:pPr>
      <w:bookmarkStart w:id="21" w:name="OLE_LINK20"/>
      <w:bookmarkStart w:id="22" w:name="OLE_LINK21"/>
      <w:r w:rsidRPr="00D45D1F">
        <w:rPr>
          <w:rFonts w:eastAsia="宋体" w:hint="eastAsia"/>
          <w:b/>
          <w:lang w:val="en-GB" w:eastAsia="zh-CN"/>
        </w:rPr>
        <w:t>Proposal 2</w:t>
      </w:r>
      <w:r w:rsidR="00283BFF" w:rsidRPr="00D45D1F">
        <w:rPr>
          <w:rFonts w:eastAsia="宋体"/>
          <w:b/>
          <w:lang w:val="en-GB" w:eastAsia="zh-CN"/>
        </w:rPr>
        <w:t>:</w:t>
      </w:r>
      <w:r w:rsidR="004F1953" w:rsidRPr="00D45D1F">
        <w:rPr>
          <w:rFonts w:eastAsia="宋体" w:hint="eastAsia"/>
          <w:b/>
          <w:lang w:val="en-GB" w:eastAsia="zh-CN"/>
        </w:rPr>
        <w:t xml:space="preserve"> It </w:t>
      </w:r>
      <w:r w:rsidR="00752D02" w:rsidRPr="00D45D1F">
        <w:rPr>
          <w:rFonts w:eastAsia="宋体"/>
          <w:b/>
          <w:lang w:val="en-GB" w:eastAsia="zh-CN"/>
        </w:rPr>
        <w:t>is</w:t>
      </w:r>
      <w:r w:rsidR="004F1953" w:rsidRPr="00D45D1F">
        <w:rPr>
          <w:rFonts w:eastAsia="宋体" w:hint="eastAsia"/>
          <w:b/>
          <w:lang w:val="en-GB" w:eastAsia="zh-CN"/>
        </w:rPr>
        <w:t xml:space="preserve"> up to RAN1 </w:t>
      </w:r>
      <w:r w:rsidR="00752D02" w:rsidRPr="00D45D1F">
        <w:rPr>
          <w:rFonts w:eastAsia="宋体"/>
          <w:b/>
          <w:lang w:val="en-GB" w:eastAsia="zh-CN"/>
        </w:rPr>
        <w:t>to</w:t>
      </w:r>
      <w:r w:rsidR="004F1953" w:rsidRPr="00D45D1F">
        <w:rPr>
          <w:rFonts w:eastAsia="宋体" w:hint="eastAsia"/>
          <w:b/>
          <w:lang w:val="en-GB" w:eastAsia="zh-CN"/>
        </w:rPr>
        <w:t xml:space="preserve"> further evaluat</w:t>
      </w:r>
      <w:r w:rsidR="00752D02" w:rsidRPr="00D45D1F">
        <w:rPr>
          <w:rFonts w:eastAsia="宋体"/>
          <w:b/>
          <w:lang w:val="en-GB" w:eastAsia="zh-CN"/>
        </w:rPr>
        <w:t>e</w:t>
      </w:r>
      <w:r w:rsidR="004F1953" w:rsidRPr="00D45D1F">
        <w:rPr>
          <w:rFonts w:eastAsia="宋体" w:hint="eastAsia"/>
          <w:b/>
          <w:lang w:val="en-GB" w:eastAsia="zh-CN"/>
        </w:rPr>
        <w:t xml:space="preserve"> </w:t>
      </w:r>
      <w:r w:rsidR="00752D02" w:rsidRPr="00D45D1F">
        <w:rPr>
          <w:rFonts w:eastAsia="宋体"/>
          <w:b/>
          <w:lang w:val="en-GB" w:eastAsia="zh-CN"/>
        </w:rPr>
        <w:t>any</w:t>
      </w:r>
      <w:r w:rsidR="004F1953" w:rsidRPr="00D45D1F">
        <w:rPr>
          <w:rFonts w:eastAsia="宋体" w:hint="eastAsia"/>
          <w:b/>
          <w:lang w:val="en-GB" w:eastAsia="zh-CN"/>
        </w:rPr>
        <w:t xml:space="preserve"> L1 impact</w:t>
      </w:r>
      <w:r w:rsidR="00405E30" w:rsidRPr="00D45D1F">
        <w:rPr>
          <w:rFonts w:eastAsia="宋体" w:hint="eastAsia"/>
          <w:b/>
          <w:lang w:val="en-GB" w:eastAsia="zh-CN"/>
        </w:rPr>
        <w:t xml:space="preserve"> on the </w:t>
      </w:r>
      <w:proofErr w:type="spellStart"/>
      <w:r w:rsidR="00405E30" w:rsidRPr="00D45D1F">
        <w:rPr>
          <w:rFonts w:eastAsia="宋体" w:hint="eastAsia"/>
          <w:b/>
          <w:lang w:val="en-GB" w:eastAsia="zh-CN"/>
        </w:rPr>
        <w:t>IIoT</w:t>
      </w:r>
      <w:proofErr w:type="spellEnd"/>
      <w:r w:rsidR="00405E30" w:rsidRPr="00D45D1F">
        <w:rPr>
          <w:rFonts w:eastAsia="宋体" w:hint="eastAsia"/>
          <w:b/>
          <w:lang w:val="en-GB" w:eastAsia="zh-CN"/>
        </w:rPr>
        <w:t xml:space="preserve"> </w:t>
      </w:r>
      <w:r w:rsidR="00752D02" w:rsidRPr="00D45D1F">
        <w:rPr>
          <w:rFonts w:eastAsia="宋体"/>
          <w:b/>
          <w:lang w:val="en-GB" w:eastAsia="zh-CN"/>
        </w:rPr>
        <w:t xml:space="preserve">synchronization </w:t>
      </w:r>
      <w:r w:rsidR="00405E30" w:rsidRPr="00D45D1F">
        <w:rPr>
          <w:rFonts w:eastAsia="宋体" w:hint="eastAsia"/>
          <w:b/>
          <w:lang w:val="en-GB" w:eastAsia="zh-CN"/>
        </w:rPr>
        <w:t>requirement</w:t>
      </w:r>
      <w:r w:rsidR="00752D02" w:rsidRPr="00D45D1F">
        <w:rPr>
          <w:rFonts w:eastAsia="宋体"/>
          <w:b/>
          <w:lang w:val="en-GB" w:eastAsia="zh-CN"/>
        </w:rPr>
        <w:t xml:space="preserve">s, assuming </w:t>
      </w:r>
      <w:r w:rsidR="00752D02" w:rsidRPr="00D45D1F">
        <w:rPr>
          <w:rFonts w:eastAsia="宋体" w:hint="eastAsia"/>
          <w:b/>
          <w:lang w:val="en-GB" w:eastAsia="zh-CN"/>
        </w:rPr>
        <w:t xml:space="preserve">LTE R15 </w:t>
      </w:r>
      <w:r w:rsidR="00752D02" w:rsidRPr="00D45D1F">
        <w:rPr>
          <w:rFonts w:eastAsia="宋体"/>
          <w:b/>
          <w:lang w:val="en-GB" w:eastAsia="zh-CN"/>
        </w:rPr>
        <w:t>time reference provisioning solution is re-used in NR</w:t>
      </w:r>
      <w:r w:rsidR="004F1953" w:rsidRPr="00D45D1F">
        <w:rPr>
          <w:rFonts w:eastAsia="宋体" w:hint="eastAsia"/>
          <w:b/>
          <w:lang w:val="en-GB" w:eastAsia="zh-CN"/>
        </w:rPr>
        <w:t>.</w:t>
      </w:r>
    </w:p>
    <w:bookmarkEnd w:id="11"/>
    <w:bookmarkEnd w:id="12"/>
    <w:bookmarkEnd w:id="21"/>
    <w:bookmarkEnd w:id="22"/>
    <w:p w:rsidR="004A7AA3" w:rsidRDefault="004A7AA3" w:rsidP="002768D4">
      <w:pPr>
        <w:pStyle w:val="1"/>
        <w:tabs>
          <w:tab w:val="clear" w:pos="567"/>
          <w:tab w:val="num" w:pos="432"/>
        </w:tabs>
        <w:ind w:left="432" w:hanging="432"/>
        <w:jc w:val="both"/>
      </w:pPr>
      <w:r>
        <w:t>Conclusion</w:t>
      </w:r>
    </w:p>
    <w:p w:rsidR="00AF50CC" w:rsidRDefault="00AF50CC" w:rsidP="000C417E">
      <w:pPr>
        <w:pStyle w:val="a0"/>
        <w:spacing w:beforeLines="50" w:before="120"/>
        <w:rPr>
          <w:rFonts w:eastAsiaTheme="minorEastAsia"/>
          <w:lang w:val="en-GB" w:eastAsia="zh-CN"/>
        </w:rPr>
      </w:pPr>
      <w:r>
        <w:rPr>
          <w:rFonts w:eastAsia="宋体"/>
          <w:lang w:val="en-GB" w:eastAsia="zh-CN"/>
        </w:rPr>
        <w:t xml:space="preserve">According to the analysis in </w:t>
      </w:r>
      <w:r w:rsidR="00752D02">
        <w:rPr>
          <w:rFonts w:eastAsia="宋体"/>
          <w:lang w:val="en-GB" w:eastAsia="zh-CN"/>
        </w:rPr>
        <w:t>S</w:t>
      </w:r>
      <w:r>
        <w:rPr>
          <w:rFonts w:eastAsia="宋体"/>
          <w:lang w:val="en-GB" w:eastAsia="zh-CN"/>
        </w:rPr>
        <w:t>ection 2, we propose:</w:t>
      </w:r>
    </w:p>
    <w:p w:rsidR="00556A1A" w:rsidRDefault="00556A1A" w:rsidP="00556A1A">
      <w:pPr>
        <w:pStyle w:val="a0"/>
        <w:spacing w:before="120"/>
        <w:rPr>
          <w:rFonts w:eastAsiaTheme="minorEastAsia"/>
          <w:b/>
          <w:lang w:val="en-GB" w:eastAsia="zh-CN"/>
        </w:rPr>
      </w:pPr>
      <w:r>
        <w:rPr>
          <w:rFonts w:eastAsiaTheme="minorEastAsia"/>
          <w:b/>
          <w:lang w:val="en-GB" w:eastAsia="zh-CN"/>
        </w:rPr>
        <w:t xml:space="preserve">Proposal 1: The LTE </w:t>
      </w:r>
      <w:r>
        <w:rPr>
          <w:rFonts w:eastAsiaTheme="minorEastAsia" w:hint="eastAsia"/>
          <w:b/>
          <w:lang w:val="en-GB" w:eastAsia="zh-CN"/>
        </w:rPr>
        <w:t xml:space="preserve">R15 </w:t>
      </w:r>
      <w:r>
        <w:rPr>
          <w:b/>
          <w:noProof/>
        </w:rPr>
        <w:t>time reference provision</w:t>
      </w:r>
      <w:r>
        <w:rPr>
          <w:rFonts w:eastAsiaTheme="minorEastAsia"/>
          <w:b/>
          <w:lang w:val="en-GB" w:eastAsia="zh-CN"/>
        </w:rPr>
        <w:t xml:space="preserve"> solution </w:t>
      </w:r>
      <w:r>
        <w:rPr>
          <w:rFonts w:eastAsiaTheme="minorEastAsia"/>
          <w:b/>
          <w:lang w:eastAsia="zh-CN"/>
        </w:rPr>
        <w:t>could be used as a baseline for air-interface delivery in NR.</w:t>
      </w:r>
    </w:p>
    <w:p w:rsidR="00752D02" w:rsidRPr="00C341E5" w:rsidRDefault="00752D02" w:rsidP="00752D02">
      <w:pPr>
        <w:pStyle w:val="a0"/>
        <w:spacing w:before="120"/>
        <w:rPr>
          <w:rFonts w:eastAsiaTheme="minorEastAsia"/>
          <w:b/>
          <w:lang w:val="en-GB" w:eastAsia="zh-CN"/>
        </w:rPr>
      </w:pPr>
      <w:r w:rsidRPr="00C341E5">
        <w:rPr>
          <w:rFonts w:eastAsiaTheme="minorEastAsia" w:hint="eastAsia"/>
          <w:b/>
          <w:lang w:val="en-GB" w:eastAsia="zh-CN"/>
        </w:rPr>
        <w:t>Proposal 2</w:t>
      </w:r>
      <w:r w:rsidRPr="00C341E5">
        <w:rPr>
          <w:rFonts w:eastAsiaTheme="minorEastAsia"/>
          <w:b/>
          <w:lang w:val="en-GB" w:eastAsia="zh-CN"/>
        </w:rPr>
        <w:t>:</w:t>
      </w:r>
      <w:r w:rsidRPr="00C341E5">
        <w:rPr>
          <w:rFonts w:eastAsiaTheme="minorEastAsia" w:hint="eastAsia"/>
          <w:b/>
          <w:lang w:val="en-GB" w:eastAsia="zh-CN"/>
        </w:rPr>
        <w:t xml:space="preserve"> It </w:t>
      </w:r>
      <w:r>
        <w:rPr>
          <w:rFonts w:eastAsiaTheme="minorEastAsia"/>
          <w:b/>
          <w:lang w:val="en-GB" w:eastAsia="zh-CN"/>
        </w:rPr>
        <w:t>is</w:t>
      </w:r>
      <w:r w:rsidRPr="00C341E5">
        <w:rPr>
          <w:rFonts w:eastAsiaTheme="minorEastAsia" w:hint="eastAsia"/>
          <w:b/>
          <w:lang w:val="en-GB" w:eastAsia="zh-CN"/>
        </w:rPr>
        <w:t xml:space="preserve"> up to RAN1 </w:t>
      </w:r>
      <w:r>
        <w:rPr>
          <w:rFonts w:eastAsiaTheme="minorEastAsia"/>
          <w:b/>
          <w:lang w:val="en-GB" w:eastAsia="zh-CN"/>
        </w:rPr>
        <w:t>to</w:t>
      </w:r>
      <w:r w:rsidRPr="00C341E5">
        <w:rPr>
          <w:rFonts w:eastAsiaTheme="minorEastAsia" w:hint="eastAsia"/>
          <w:b/>
          <w:lang w:val="en-GB" w:eastAsia="zh-CN"/>
        </w:rPr>
        <w:t xml:space="preserve"> further evaluat</w:t>
      </w:r>
      <w:r>
        <w:rPr>
          <w:rFonts w:eastAsiaTheme="minorEastAsia"/>
          <w:b/>
          <w:lang w:val="en-GB" w:eastAsia="zh-CN"/>
        </w:rPr>
        <w:t>e</w:t>
      </w:r>
      <w:r w:rsidRPr="00C341E5">
        <w:rPr>
          <w:rFonts w:eastAsiaTheme="minorEastAsia" w:hint="eastAsia"/>
          <w:b/>
          <w:lang w:val="en-GB" w:eastAsia="zh-CN"/>
        </w:rPr>
        <w:t xml:space="preserve"> </w:t>
      </w:r>
      <w:r>
        <w:rPr>
          <w:rFonts w:eastAsiaTheme="minorEastAsia"/>
          <w:b/>
          <w:lang w:val="en-GB" w:eastAsia="zh-CN"/>
        </w:rPr>
        <w:t>any</w:t>
      </w:r>
      <w:r w:rsidRPr="00C341E5">
        <w:rPr>
          <w:rFonts w:eastAsiaTheme="minorEastAsia" w:hint="eastAsia"/>
          <w:b/>
          <w:lang w:val="en-GB" w:eastAsia="zh-CN"/>
        </w:rPr>
        <w:t xml:space="preserve"> L1 impact on the </w:t>
      </w:r>
      <w:proofErr w:type="spellStart"/>
      <w:r w:rsidRPr="00C341E5">
        <w:rPr>
          <w:rFonts w:eastAsiaTheme="minorEastAsia" w:hint="eastAsia"/>
          <w:b/>
          <w:lang w:val="en-GB" w:eastAsia="zh-CN"/>
        </w:rPr>
        <w:t>IIoT</w:t>
      </w:r>
      <w:proofErr w:type="spellEnd"/>
      <w:r w:rsidRPr="00C341E5">
        <w:rPr>
          <w:rFonts w:eastAsiaTheme="minorEastAsia" w:hint="eastAsia"/>
          <w:b/>
          <w:lang w:val="en-GB" w:eastAsia="zh-CN"/>
        </w:rPr>
        <w:t xml:space="preserve"> </w:t>
      </w:r>
      <w:r>
        <w:rPr>
          <w:rFonts w:eastAsiaTheme="minorEastAsia"/>
          <w:b/>
          <w:lang w:val="en-GB" w:eastAsia="zh-CN"/>
        </w:rPr>
        <w:t xml:space="preserve">synchronization </w:t>
      </w:r>
      <w:r w:rsidRPr="00C341E5">
        <w:rPr>
          <w:rFonts w:eastAsiaTheme="minorEastAsia" w:hint="eastAsia"/>
          <w:b/>
          <w:lang w:val="en-GB" w:eastAsia="zh-CN"/>
        </w:rPr>
        <w:t>requirement</w:t>
      </w:r>
      <w:r>
        <w:rPr>
          <w:rFonts w:eastAsiaTheme="minorEastAsia"/>
          <w:b/>
          <w:lang w:val="en-GB" w:eastAsia="zh-CN"/>
        </w:rPr>
        <w:t xml:space="preserve">s, assuming </w:t>
      </w:r>
      <w:r w:rsidRPr="00C341E5">
        <w:rPr>
          <w:rFonts w:eastAsiaTheme="minorEastAsia" w:hint="eastAsia"/>
          <w:b/>
          <w:lang w:val="en-GB" w:eastAsia="zh-CN"/>
        </w:rPr>
        <w:t>LT</w:t>
      </w:r>
      <w:r w:rsidRPr="00315D03">
        <w:rPr>
          <w:rFonts w:eastAsiaTheme="minorEastAsia" w:hint="eastAsia"/>
          <w:b/>
          <w:lang w:val="en-GB" w:eastAsia="zh-CN"/>
        </w:rPr>
        <w:t xml:space="preserve">E </w:t>
      </w:r>
      <w:r>
        <w:rPr>
          <w:rFonts w:eastAsiaTheme="minorEastAsia" w:hint="eastAsia"/>
          <w:b/>
          <w:lang w:val="en-GB" w:eastAsia="zh-CN"/>
        </w:rPr>
        <w:t xml:space="preserve">R15 </w:t>
      </w:r>
      <w:r w:rsidRPr="00315D03">
        <w:rPr>
          <w:b/>
          <w:noProof/>
        </w:rPr>
        <w:t>time reference provision</w:t>
      </w:r>
      <w:r>
        <w:rPr>
          <w:b/>
          <w:noProof/>
        </w:rPr>
        <w:t>ing solution is re-used in NR</w:t>
      </w:r>
      <w:r w:rsidRPr="00C341E5">
        <w:rPr>
          <w:rFonts w:eastAsiaTheme="minorEastAsia" w:hint="eastAsia"/>
          <w:b/>
          <w:lang w:val="en-GB" w:eastAsia="zh-CN"/>
        </w:rPr>
        <w:t>.</w:t>
      </w:r>
    </w:p>
    <w:p w:rsidR="00346326" w:rsidRDefault="00346326" w:rsidP="00346326">
      <w:pPr>
        <w:pStyle w:val="1"/>
        <w:tabs>
          <w:tab w:val="clear" w:pos="567"/>
          <w:tab w:val="num" w:pos="432"/>
        </w:tabs>
        <w:ind w:left="432" w:hanging="432"/>
        <w:jc w:val="both"/>
      </w:pPr>
      <w:r>
        <w:t>Reference</w:t>
      </w:r>
    </w:p>
    <w:p w:rsidR="004F69B1" w:rsidRPr="004F69B1" w:rsidRDefault="004F69B1" w:rsidP="000C417E">
      <w:pPr>
        <w:pStyle w:val="a0"/>
        <w:numPr>
          <w:ilvl w:val="0"/>
          <w:numId w:val="3"/>
        </w:numPr>
        <w:spacing w:beforeLines="50" w:before="120"/>
        <w:rPr>
          <w:rFonts w:eastAsia="宋体"/>
          <w:lang w:eastAsia="zh-CN"/>
        </w:rPr>
      </w:pPr>
      <w:bookmarkStart w:id="23" w:name="OLE_LINK14"/>
      <w:bookmarkStart w:id="24" w:name="OLE_LINK15"/>
      <w:bookmarkStart w:id="25" w:name="OLE_LINK16"/>
      <w:bookmarkStart w:id="26" w:name="OLE_LINK192"/>
      <w:r>
        <w:rPr>
          <w:rFonts w:eastAsiaTheme="minorEastAsia" w:hint="eastAsia"/>
          <w:lang w:eastAsia="zh-CN"/>
        </w:rPr>
        <w:t>R3-186369</w:t>
      </w:r>
      <w:r w:rsidR="00307A36">
        <w:rPr>
          <w:rFonts w:eastAsiaTheme="minorEastAsia" w:hint="eastAsia"/>
          <w:lang w:eastAsia="zh-CN"/>
        </w:rPr>
        <w:t>,</w:t>
      </w:r>
      <w:r>
        <w:rPr>
          <w:rFonts w:eastAsiaTheme="minorEastAsia" w:hint="eastAsia"/>
          <w:lang w:eastAsia="zh-CN"/>
        </w:rPr>
        <w:t xml:space="preserve"> </w:t>
      </w:r>
      <w:r w:rsidRPr="004F69B1">
        <w:rPr>
          <w:rFonts w:eastAsiaTheme="minorEastAsia"/>
          <w:lang w:eastAsia="zh-CN"/>
        </w:rPr>
        <w:t>Considerations on synchronization between nodes in 5GS</w:t>
      </w:r>
      <w:r>
        <w:rPr>
          <w:rFonts w:eastAsiaTheme="minorEastAsia" w:hint="eastAsia"/>
          <w:lang w:eastAsia="zh-CN"/>
        </w:rPr>
        <w:t>, CATT</w:t>
      </w:r>
    </w:p>
    <w:p w:rsidR="00AF50CC" w:rsidRPr="00752D02" w:rsidRDefault="00AF50CC" w:rsidP="000C417E">
      <w:pPr>
        <w:pStyle w:val="a0"/>
        <w:numPr>
          <w:ilvl w:val="0"/>
          <w:numId w:val="3"/>
        </w:numPr>
        <w:spacing w:beforeLines="50" w:before="120"/>
        <w:rPr>
          <w:rFonts w:eastAsia="宋体"/>
          <w:lang w:eastAsia="zh-CN"/>
        </w:rPr>
      </w:pPr>
      <w:r>
        <w:rPr>
          <w:rFonts w:eastAsia="宋体" w:hint="eastAsia"/>
          <w:lang w:val="en-GB" w:eastAsia="zh-CN"/>
        </w:rPr>
        <w:lastRenderedPageBreak/>
        <w:t>R2-18</w:t>
      </w:r>
      <w:bookmarkEnd w:id="23"/>
      <w:bookmarkEnd w:id="24"/>
      <w:bookmarkEnd w:id="25"/>
      <w:r w:rsidR="002D5CE4">
        <w:rPr>
          <w:rFonts w:eastAsia="宋体" w:hint="eastAsia"/>
          <w:lang w:val="en-GB" w:eastAsia="zh-CN"/>
        </w:rPr>
        <w:t>13301</w:t>
      </w:r>
      <w:r w:rsidR="00307A36">
        <w:rPr>
          <w:rFonts w:eastAsia="宋体" w:hint="eastAsia"/>
          <w:lang w:val="en-GB" w:eastAsia="zh-CN"/>
        </w:rPr>
        <w:t>,</w:t>
      </w:r>
      <w:r w:rsidR="002D5CE4">
        <w:rPr>
          <w:rFonts w:eastAsia="宋体" w:hint="eastAsia"/>
          <w:lang w:val="en-GB" w:eastAsia="zh-CN"/>
        </w:rPr>
        <w:t xml:space="preserve"> </w:t>
      </w:r>
      <w:r w:rsidR="002D5CE4" w:rsidRPr="00103AD5">
        <w:rPr>
          <w:noProof/>
        </w:rPr>
        <w:t xml:space="preserve">Introduction of </w:t>
      </w:r>
      <w:bookmarkStart w:id="27" w:name="OLE_LINK13"/>
      <w:r w:rsidR="002D5CE4">
        <w:rPr>
          <w:noProof/>
        </w:rPr>
        <w:t>time reference provision</w:t>
      </w:r>
      <w:bookmarkEnd w:id="27"/>
      <w:r w:rsidR="002D5CE4">
        <w:rPr>
          <w:rFonts w:eastAsiaTheme="minorEastAsia" w:hint="eastAsia"/>
          <w:noProof/>
          <w:lang w:eastAsia="zh-CN"/>
        </w:rPr>
        <w:t xml:space="preserve">, </w:t>
      </w:r>
      <w:r w:rsidR="002D5CE4" w:rsidRPr="00361EBA">
        <w:rPr>
          <w:noProof/>
        </w:rPr>
        <w:t>Huawei, HiSilicon</w:t>
      </w:r>
      <w:r w:rsidR="002D5CE4">
        <w:rPr>
          <w:noProof/>
        </w:rPr>
        <w:t xml:space="preserve">, Ericsson, </w:t>
      </w:r>
      <w:r w:rsidR="002D5CE4">
        <w:t xml:space="preserve">Deutsche Telekom, </w:t>
      </w:r>
      <w:r w:rsidR="002D5CE4" w:rsidRPr="00527A90">
        <w:t>Vodafone, Telecom Italia</w:t>
      </w:r>
      <w:r w:rsidR="002D5CE4">
        <w:t>, China Telecom</w:t>
      </w:r>
    </w:p>
    <w:p w:rsidR="00E330E1" w:rsidRDefault="00752D02" w:rsidP="000C417E">
      <w:pPr>
        <w:pStyle w:val="a0"/>
        <w:numPr>
          <w:ilvl w:val="0"/>
          <w:numId w:val="3"/>
        </w:numPr>
        <w:spacing w:beforeLines="50" w:before="120"/>
        <w:rPr>
          <w:rFonts w:eastAsia="宋体"/>
          <w:lang w:eastAsia="zh-CN"/>
        </w:rPr>
      </w:pPr>
      <w:bookmarkStart w:id="28" w:name="_Ref528769527"/>
      <w:r w:rsidRPr="00B16840">
        <w:rPr>
          <w:rFonts w:eastAsiaTheme="minorEastAsia"/>
          <w:lang w:val="fr-FR" w:eastAsia="zh-CN"/>
        </w:rPr>
        <w:t>TR 22.804 V16.1.0</w:t>
      </w:r>
      <w:bookmarkEnd w:id="28"/>
      <w:r>
        <w:rPr>
          <w:rFonts w:eastAsiaTheme="minorEastAsia"/>
          <w:lang w:val="fr-FR" w:eastAsia="zh-CN"/>
        </w:rPr>
        <w:t xml:space="preserve">, </w:t>
      </w:r>
      <w:r w:rsidRPr="00C37FB3">
        <w:rPr>
          <w:rFonts w:eastAsiaTheme="minorEastAsia"/>
          <w:lang w:val="fr-FR" w:eastAsia="zh-CN"/>
        </w:rPr>
        <w:t>Study on Communication for Automation in Vertical Domains</w:t>
      </w:r>
    </w:p>
    <w:p w:rsidR="000C417E" w:rsidRPr="00711F39" w:rsidRDefault="00AF50CC" w:rsidP="000C417E">
      <w:pPr>
        <w:pStyle w:val="a0"/>
        <w:numPr>
          <w:ilvl w:val="0"/>
          <w:numId w:val="3"/>
        </w:numPr>
        <w:spacing w:beforeLines="50" w:before="120"/>
        <w:rPr>
          <w:rFonts w:hint="eastAsia"/>
        </w:rPr>
      </w:pPr>
      <w:r>
        <w:rPr>
          <w:rFonts w:eastAsia="宋体" w:hint="eastAsia"/>
          <w:lang w:val="en-GB" w:eastAsia="zh-CN"/>
        </w:rPr>
        <w:t>R</w:t>
      </w:r>
      <w:r w:rsidR="00D370A8">
        <w:rPr>
          <w:rFonts w:eastAsia="宋体" w:hint="eastAsia"/>
          <w:lang w:val="en-GB" w:eastAsia="zh-CN"/>
        </w:rPr>
        <w:t>1</w:t>
      </w:r>
      <w:r>
        <w:rPr>
          <w:rFonts w:eastAsia="宋体" w:hint="eastAsia"/>
          <w:lang w:val="en-GB" w:eastAsia="zh-CN"/>
        </w:rPr>
        <w:t>-180</w:t>
      </w:r>
      <w:r w:rsidR="00D370A8">
        <w:rPr>
          <w:rFonts w:eastAsia="宋体" w:hint="eastAsia"/>
          <w:lang w:val="en-GB" w:eastAsia="zh-CN"/>
        </w:rPr>
        <w:t>9346</w:t>
      </w:r>
      <w:r w:rsidR="00307A36">
        <w:rPr>
          <w:rFonts w:eastAsia="宋体" w:hint="eastAsia"/>
          <w:lang w:val="en-GB" w:eastAsia="zh-CN"/>
        </w:rPr>
        <w:t>,</w:t>
      </w:r>
      <w:r>
        <w:rPr>
          <w:rFonts w:eastAsiaTheme="minorEastAsia" w:hint="eastAsia"/>
          <w:lang w:eastAsia="zh-CN"/>
        </w:rPr>
        <w:t xml:space="preserve"> </w:t>
      </w:r>
      <w:r w:rsidR="00307A36">
        <w:rPr>
          <w:rFonts w:eastAsia="Times New Roman"/>
          <w:lang w:eastAsia="zh-CN"/>
        </w:rPr>
        <w:t xml:space="preserve">Discussion on time synchronization impact in physical layer, Huawei, </w:t>
      </w:r>
      <w:proofErr w:type="spellStart"/>
      <w:r w:rsidR="00307A36">
        <w:rPr>
          <w:rFonts w:eastAsia="Times New Roman"/>
          <w:lang w:eastAsia="zh-CN"/>
        </w:rPr>
        <w:t>HiSilicon</w:t>
      </w:r>
      <w:proofErr w:type="spellEnd"/>
    </w:p>
    <w:p w:rsidR="00711F39" w:rsidRDefault="00711F39" w:rsidP="000C417E">
      <w:pPr>
        <w:pStyle w:val="a0"/>
        <w:numPr>
          <w:ilvl w:val="0"/>
          <w:numId w:val="3"/>
        </w:numPr>
        <w:spacing w:beforeLines="50" w:before="120"/>
      </w:pPr>
      <w:r>
        <w:rPr>
          <w:rFonts w:eastAsiaTheme="minorEastAsia" w:hint="eastAsia"/>
          <w:lang w:eastAsia="zh-CN"/>
        </w:rPr>
        <w:t xml:space="preserve">R2-1814620 </w:t>
      </w:r>
      <w:r w:rsidRPr="00D370A8">
        <w:t>Discussion on KPIs defined in 22.804 for TSN integration in 5G system</w:t>
      </w:r>
      <w:r w:rsidRPr="00D370A8">
        <w:rPr>
          <w:rFonts w:hint="eastAsia"/>
        </w:rPr>
        <w:t xml:space="preserve">, </w:t>
      </w:r>
      <w:r>
        <w:t xml:space="preserve">Huawei, </w:t>
      </w:r>
      <w:proofErr w:type="spellStart"/>
      <w:r>
        <w:t>HiSilicon</w:t>
      </w:r>
      <w:proofErr w:type="spellEnd"/>
    </w:p>
    <w:p w:rsidR="00E330E1" w:rsidRPr="00307A36" w:rsidRDefault="00D370A8" w:rsidP="000C417E">
      <w:pPr>
        <w:pStyle w:val="a0"/>
        <w:numPr>
          <w:ilvl w:val="0"/>
          <w:numId w:val="3"/>
        </w:numPr>
        <w:spacing w:beforeLines="50" w:before="120"/>
        <w:rPr>
          <w:rFonts w:hint="eastAsia"/>
        </w:rPr>
      </w:pPr>
      <w:bookmarkStart w:id="29" w:name="_Ref528830457"/>
      <w:r w:rsidRPr="00D370A8">
        <w:t>Discussion on KPIs defined in 22.804 for TSN integration in 5G system</w:t>
      </w:r>
      <w:r w:rsidRPr="00D370A8">
        <w:rPr>
          <w:rFonts w:hint="eastAsia"/>
        </w:rPr>
        <w:t xml:space="preserve">, </w:t>
      </w:r>
      <w:r w:rsidRPr="00D370A8">
        <w:t xml:space="preserve">Huawei, China Southern Power Grid, </w:t>
      </w:r>
      <w:proofErr w:type="spellStart"/>
      <w:r w:rsidRPr="00D370A8">
        <w:t>HiSilicon</w:t>
      </w:r>
      <w:bookmarkStart w:id="30" w:name="_GoBack"/>
      <w:bookmarkEnd w:id="26"/>
      <w:bookmarkEnd w:id="29"/>
      <w:bookmarkEnd w:id="30"/>
      <w:proofErr w:type="spellEnd"/>
    </w:p>
    <w:sectPr w:rsidR="00E330E1" w:rsidRPr="00307A36"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4EC4" w:rsidRDefault="00E34EC4">
      <w:r>
        <w:separator/>
      </w:r>
    </w:p>
  </w:endnote>
  <w:endnote w:type="continuationSeparator" w:id="0">
    <w:p w:rsidR="00E34EC4" w:rsidRDefault="00E34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453934"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453934"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711F39">
      <w:rPr>
        <w:rStyle w:val="ae"/>
        <w:noProof/>
      </w:rPr>
      <w:t>3</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EB7EB9">
      <w:rPr>
        <w:rFonts w:eastAsiaTheme="minorEastAsia" w:hint="eastAsia"/>
        <w:lang w:eastAsia="zh-CN"/>
      </w:rPr>
      <w:t>8</w:t>
    </w:r>
    <w:r w:rsidR="00C403F9">
      <w:rPr>
        <w:rFonts w:eastAsiaTheme="minorEastAsia" w:hint="eastAsia"/>
        <w:lang w:eastAsia="zh-CN"/>
      </w:rPr>
      <w:t>1</w:t>
    </w:r>
    <w:r w:rsidR="008218F0">
      <w:rPr>
        <w:rFonts w:eastAsiaTheme="minorEastAsia" w:hint="eastAsia"/>
        <w:lang w:eastAsia="zh-CN"/>
      </w:rPr>
      <w:t>6871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4EC4" w:rsidRDefault="00E34EC4">
      <w:r>
        <w:separator/>
      </w:r>
    </w:p>
  </w:footnote>
  <w:footnote w:type="continuationSeparator" w:id="0">
    <w:p w:rsidR="00E34EC4" w:rsidRDefault="00E34E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2">
    <w:nsid w:val="26A07B3F"/>
    <w:multiLevelType w:val="hybridMultilevel"/>
    <w:tmpl w:val="E844F4EC"/>
    <w:lvl w:ilvl="0" w:tplc="728E187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5"/>
  </w:num>
  <w:num w:numId="3">
    <w:abstractNumId w:val="0"/>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
  </w:num>
  <w:num w:numId="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443"/>
    <w:rsid w:val="00004069"/>
    <w:rsid w:val="00004258"/>
    <w:rsid w:val="00004A7C"/>
    <w:rsid w:val="00005014"/>
    <w:rsid w:val="000051CE"/>
    <w:rsid w:val="000067A2"/>
    <w:rsid w:val="00006B30"/>
    <w:rsid w:val="000109E6"/>
    <w:rsid w:val="000116A5"/>
    <w:rsid w:val="000159A0"/>
    <w:rsid w:val="0001609E"/>
    <w:rsid w:val="00016AC6"/>
    <w:rsid w:val="00016B22"/>
    <w:rsid w:val="00016D97"/>
    <w:rsid w:val="00020363"/>
    <w:rsid w:val="00020889"/>
    <w:rsid w:val="000209A6"/>
    <w:rsid w:val="00020D87"/>
    <w:rsid w:val="0002102E"/>
    <w:rsid w:val="0002195F"/>
    <w:rsid w:val="00023160"/>
    <w:rsid w:val="0002356E"/>
    <w:rsid w:val="00026A53"/>
    <w:rsid w:val="000278A1"/>
    <w:rsid w:val="000307F7"/>
    <w:rsid w:val="000328C9"/>
    <w:rsid w:val="00034856"/>
    <w:rsid w:val="00035310"/>
    <w:rsid w:val="00035F2E"/>
    <w:rsid w:val="00036C39"/>
    <w:rsid w:val="0003719D"/>
    <w:rsid w:val="00040BF4"/>
    <w:rsid w:val="000417EB"/>
    <w:rsid w:val="0004224E"/>
    <w:rsid w:val="000426EE"/>
    <w:rsid w:val="00042CB6"/>
    <w:rsid w:val="0004394C"/>
    <w:rsid w:val="000443DE"/>
    <w:rsid w:val="00046283"/>
    <w:rsid w:val="000466C6"/>
    <w:rsid w:val="00046CC7"/>
    <w:rsid w:val="00047FD2"/>
    <w:rsid w:val="00051D6E"/>
    <w:rsid w:val="00052524"/>
    <w:rsid w:val="000529C6"/>
    <w:rsid w:val="0005366E"/>
    <w:rsid w:val="000538A1"/>
    <w:rsid w:val="00053A0A"/>
    <w:rsid w:val="00055E49"/>
    <w:rsid w:val="00056855"/>
    <w:rsid w:val="000607F0"/>
    <w:rsid w:val="00060DF6"/>
    <w:rsid w:val="00061828"/>
    <w:rsid w:val="0006264B"/>
    <w:rsid w:val="00063313"/>
    <w:rsid w:val="00063BAA"/>
    <w:rsid w:val="00071438"/>
    <w:rsid w:val="00071A41"/>
    <w:rsid w:val="00071D25"/>
    <w:rsid w:val="0007286D"/>
    <w:rsid w:val="00072DB9"/>
    <w:rsid w:val="000731F9"/>
    <w:rsid w:val="000738D9"/>
    <w:rsid w:val="00073E18"/>
    <w:rsid w:val="00074227"/>
    <w:rsid w:val="00074369"/>
    <w:rsid w:val="000743D6"/>
    <w:rsid w:val="000749EF"/>
    <w:rsid w:val="00074C1B"/>
    <w:rsid w:val="00075D35"/>
    <w:rsid w:val="00076D18"/>
    <w:rsid w:val="00076E3A"/>
    <w:rsid w:val="00077DE6"/>
    <w:rsid w:val="00077E62"/>
    <w:rsid w:val="000814E3"/>
    <w:rsid w:val="00082C45"/>
    <w:rsid w:val="00082D87"/>
    <w:rsid w:val="00083725"/>
    <w:rsid w:val="00083BC8"/>
    <w:rsid w:val="000840AF"/>
    <w:rsid w:val="000841A4"/>
    <w:rsid w:val="00084510"/>
    <w:rsid w:val="000845DE"/>
    <w:rsid w:val="000860CF"/>
    <w:rsid w:val="0008685F"/>
    <w:rsid w:val="00086A68"/>
    <w:rsid w:val="00086AEE"/>
    <w:rsid w:val="00087397"/>
    <w:rsid w:val="000878F6"/>
    <w:rsid w:val="00090158"/>
    <w:rsid w:val="000909F5"/>
    <w:rsid w:val="00091D46"/>
    <w:rsid w:val="00091EC7"/>
    <w:rsid w:val="00092B19"/>
    <w:rsid w:val="000931F4"/>
    <w:rsid w:val="00093E9F"/>
    <w:rsid w:val="000947CB"/>
    <w:rsid w:val="00095DA0"/>
    <w:rsid w:val="00096138"/>
    <w:rsid w:val="0009790F"/>
    <w:rsid w:val="000A0BE8"/>
    <w:rsid w:val="000A0FB4"/>
    <w:rsid w:val="000A380C"/>
    <w:rsid w:val="000A388D"/>
    <w:rsid w:val="000A38AC"/>
    <w:rsid w:val="000A3D0C"/>
    <w:rsid w:val="000A4365"/>
    <w:rsid w:val="000A4A45"/>
    <w:rsid w:val="000A5653"/>
    <w:rsid w:val="000A6D12"/>
    <w:rsid w:val="000A6EBB"/>
    <w:rsid w:val="000B0A47"/>
    <w:rsid w:val="000B0C8C"/>
    <w:rsid w:val="000B206C"/>
    <w:rsid w:val="000B2084"/>
    <w:rsid w:val="000B3216"/>
    <w:rsid w:val="000B5012"/>
    <w:rsid w:val="000B7544"/>
    <w:rsid w:val="000B7924"/>
    <w:rsid w:val="000C0298"/>
    <w:rsid w:val="000C06E1"/>
    <w:rsid w:val="000C1251"/>
    <w:rsid w:val="000C12E9"/>
    <w:rsid w:val="000C13A5"/>
    <w:rsid w:val="000C29E5"/>
    <w:rsid w:val="000C417E"/>
    <w:rsid w:val="000C53A4"/>
    <w:rsid w:val="000C5654"/>
    <w:rsid w:val="000C633B"/>
    <w:rsid w:val="000C6DA4"/>
    <w:rsid w:val="000D0A5D"/>
    <w:rsid w:val="000D2630"/>
    <w:rsid w:val="000D36D0"/>
    <w:rsid w:val="000D5C4A"/>
    <w:rsid w:val="000D706D"/>
    <w:rsid w:val="000D75A9"/>
    <w:rsid w:val="000E06BD"/>
    <w:rsid w:val="000E11DB"/>
    <w:rsid w:val="000E1C5B"/>
    <w:rsid w:val="000E3740"/>
    <w:rsid w:val="000E3865"/>
    <w:rsid w:val="000E3AE2"/>
    <w:rsid w:val="000E4DF9"/>
    <w:rsid w:val="000E557C"/>
    <w:rsid w:val="000E5D71"/>
    <w:rsid w:val="000E6440"/>
    <w:rsid w:val="000E6651"/>
    <w:rsid w:val="000E7327"/>
    <w:rsid w:val="000F02AB"/>
    <w:rsid w:val="000F1939"/>
    <w:rsid w:val="000F2438"/>
    <w:rsid w:val="000F2680"/>
    <w:rsid w:val="000F26CF"/>
    <w:rsid w:val="000F3375"/>
    <w:rsid w:val="000F3789"/>
    <w:rsid w:val="000F378D"/>
    <w:rsid w:val="000F3D9B"/>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E7B"/>
    <w:rsid w:val="00105249"/>
    <w:rsid w:val="00105570"/>
    <w:rsid w:val="0010587A"/>
    <w:rsid w:val="001058CE"/>
    <w:rsid w:val="00106B6A"/>
    <w:rsid w:val="00107273"/>
    <w:rsid w:val="00107F1D"/>
    <w:rsid w:val="001102F6"/>
    <w:rsid w:val="00111A44"/>
    <w:rsid w:val="0011339C"/>
    <w:rsid w:val="00113E16"/>
    <w:rsid w:val="0011425B"/>
    <w:rsid w:val="00114951"/>
    <w:rsid w:val="00115B64"/>
    <w:rsid w:val="00115CE3"/>
    <w:rsid w:val="00117987"/>
    <w:rsid w:val="00123291"/>
    <w:rsid w:val="00123B90"/>
    <w:rsid w:val="00123D72"/>
    <w:rsid w:val="00123FDD"/>
    <w:rsid w:val="00124DE9"/>
    <w:rsid w:val="001266F2"/>
    <w:rsid w:val="001267F9"/>
    <w:rsid w:val="001300EB"/>
    <w:rsid w:val="00130A19"/>
    <w:rsid w:val="001318F6"/>
    <w:rsid w:val="00131986"/>
    <w:rsid w:val="001322D3"/>
    <w:rsid w:val="0013363D"/>
    <w:rsid w:val="0013535E"/>
    <w:rsid w:val="001355FD"/>
    <w:rsid w:val="001359B2"/>
    <w:rsid w:val="00135D09"/>
    <w:rsid w:val="00136678"/>
    <w:rsid w:val="00137C5B"/>
    <w:rsid w:val="001407A4"/>
    <w:rsid w:val="001410D7"/>
    <w:rsid w:val="0014136E"/>
    <w:rsid w:val="001414F8"/>
    <w:rsid w:val="00141EBF"/>
    <w:rsid w:val="00143AAA"/>
    <w:rsid w:val="00143E94"/>
    <w:rsid w:val="00144225"/>
    <w:rsid w:val="00144D13"/>
    <w:rsid w:val="0014512D"/>
    <w:rsid w:val="00145DEE"/>
    <w:rsid w:val="0014667A"/>
    <w:rsid w:val="001469E3"/>
    <w:rsid w:val="00146BD3"/>
    <w:rsid w:val="00146CBE"/>
    <w:rsid w:val="00147EC8"/>
    <w:rsid w:val="001509C6"/>
    <w:rsid w:val="0015567B"/>
    <w:rsid w:val="00156119"/>
    <w:rsid w:val="00156B10"/>
    <w:rsid w:val="00156BE4"/>
    <w:rsid w:val="00156E80"/>
    <w:rsid w:val="001605FD"/>
    <w:rsid w:val="001625EC"/>
    <w:rsid w:val="00163268"/>
    <w:rsid w:val="001632A1"/>
    <w:rsid w:val="00164894"/>
    <w:rsid w:val="00164B9B"/>
    <w:rsid w:val="00165B2B"/>
    <w:rsid w:val="0016643D"/>
    <w:rsid w:val="00166965"/>
    <w:rsid w:val="00167394"/>
    <w:rsid w:val="00167FAB"/>
    <w:rsid w:val="001701DC"/>
    <w:rsid w:val="00170391"/>
    <w:rsid w:val="0017068B"/>
    <w:rsid w:val="00170A62"/>
    <w:rsid w:val="00171E5B"/>
    <w:rsid w:val="00172CA2"/>
    <w:rsid w:val="00173D8B"/>
    <w:rsid w:val="00173DFA"/>
    <w:rsid w:val="00174612"/>
    <w:rsid w:val="001755AA"/>
    <w:rsid w:val="00175634"/>
    <w:rsid w:val="0017621E"/>
    <w:rsid w:val="0017680E"/>
    <w:rsid w:val="0018053F"/>
    <w:rsid w:val="001807A1"/>
    <w:rsid w:val="001820AA"/>
    <w:rsid w:val="001824D3"/>
    <w:rsid w:val="0018252A"/>
    <w:rsid w:val="001826BA"/>
    <w:rsid w:val="00183DA9"/>
    <w:rsid w:val="00185006"/>
    <w:rsid w:val="001857E3"/>
    <w:rsid w:val="001860A7"/>
    <w:rsid w:val="00186D40"/>
    <w:rsid w:val="0018753B"/>
    <w:rsid w:val="001878FF"/>
    <w:rsid w:val="00193206"/>
    <w:rsid w:val="00193DA0"/>
    <w:rsid w:val="0019467A"/>
    <w:rsid w:val="001951F5"/>
    <w:rsid w:val="0019661F"/>
    <w:rsid w:val="00197655"/>
    <w:rsid w:val="00197CE5"/>
    <w:rsid w:val="00197D78"/>
    <w:rsid w:val="001A08B0"/>
    <w:rsid w:val="001A251B"/>
    <w:rsid w:val="001A3F69"/>
    <w:rsid w:val="001A6929"/>
    <w:rsid w:val="001A735C"/>
    <w:rsid w:val="001A7CF7"/>
    <w:rsid w:val="001B1AFF"/>
    <w:rsid w:val="001B220B"/>
    <w:rsid w:val="001B3C20"/>
    <w:rsid w:val="001B5609"/>
    <w:rsid w:val="001B5F42"/>
    <w:rsid w:val="001B6049"/>
    <w:rsid w:val="001B689A"/>
    <w:rsid w:val="001B7232"/>
    <w:rsid w:val="001C1936"/>
    <w:rsid w:val="001C2710"/>
    <w:rsid w:val="001C2928"/>
    <w:rsid w:val="001C29A5"/>
    <w:rsid w:val="001C2DDA"/>
    <w:rsid w:val="001C3652"/>
    <w:rsid w:val="001C3CD3"/>
    <w:rsid w:val="001C5303"/>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681F"/>
    <w:rsid w:val="001E00B5"/>
    <w:rsid w:val="001E1B2A"/>
    <w:rsid w:val="001E2184"/>
    <w:rsid w:val="001E2A0B"/>
    <w:rsid w:val="001E3185"/>
    <w:rsid w:val="001E3E26"/>
    <w:rsid w:val="001E4093"/>
    <w:rsid w:val="001E44AD"/>
    <w:rsid w:val="001E6D05"/>
    <w:rsid w:val="001E7EDF"/>
    <w:rsid w:val="001F034B"/>
    <w:rsid w:val="001F1AFA"/>
    <w:rsid w:val="001F27E6"/>
    <w:rsid w:val="001F2AE6"/>
    <w:rsid w:val="001F3687"/>
    <w:rsid w:val="001F3813"/>
    <w:rsid w:val="001F3B2D"/>
    <w:rsid w:val="001F45F8"/>
    <w:rsid w:val="001F4751"/>
    <w:rsid w:val="001F4796"/>
    <w:rsid w:val="001F5EA9"/>
    <w:rsid w:val="001F630F"/>
    <w:rsid w:val="001F7C91"/>
    <w:rsid w:val="00200147"/>
    <w:rsid w:val="00201135"/>
    <w:rsid w:val="002018C5"/>
    <w:rsid w:val="00201CB3"/>
    <w:rsid w:val="002034F9"/>
    <w:rsid w:val="0020391E"/>
    <w:rsid w:val="0020399E"/>
    <w:rsid w:val="00203A84"/>
    <w:rsid w:val="00204504"/>
    <w:rsid w:val="0020468D"/>
    <w:rsid w:val="002048B9"/>
    <w:rsid w:val="00204CF9"/>
    <w:rsid w:val="0020540C"/>
    <w:rsid w:val="00206622"/>
    <w:rsid w:val="00207863"/>
    <w:rsid w:val="0020799E"/>
    <w:rsid w:val="002104A1"/>
    <w:rsid w:val="00211ACD"/>
    <w:rsid w:val="00212797"/>
    <w:rsid w:val="00212B59"/>
    <w:rsid w:val="00215C28"/>
    <w:rsid w:val="00216406"/>
    <w:rsid w:val="00216481"/>
    <w:rsid w:val="002166A9"/>
    <w:rsid w:val="0021714F"/>
    <w:rsid w:val="00217C13"/>
    <w:rsid w:val="00217ECE"/>
    <w:rsid w:val="00220678"/>
    <w:rsid w:val="00221342"/>
    <w:rsid w:val="00222098"/>
    <w:rsid w:val="0022248B"/>
    <w:rsid w:val="00223129"/>
    <w:rsid w:val="00223E82"/>
    <w:rsid w:val="00224693"/>
    <w:rsid w:val="0022483E"/>
    <w:rsid w:val="0022646E"/>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62AC"/>
    <w:rsid w:val="002405A7"/>
    <w:rsid w:val="0024144A"/>
    <w:rsid w:val="00241C61"/>
    <w:rsid w:val="00241D74"/>
    <w:rsid w:val="00242895"/>
    <w:rsid w:val="00243CBC"/>
    <w:rsid w:val="00245D34"/>
    <w:rsid w:val="00247D86"/>
    <w:rsid w:val="0025013D"/>
    <w:rsid w:val="00250C11"/>
    <w:rsid w:val="00251E3D"/>
    <w:rsid w:val="002522BE"/>
    <w:rsid w:val="00252939"/>
    <w:rsid w:val="00253219"/>
    <w:rsid w:val="002561E9"/>
    <w:rsid w:val="00256744"/>
    <w:rsid w:val="0025687F"/>
    <w:rsid w:val="00257E49"/>
    <w:rsid w:val="00260648"/>
    <w:rsid w:val="00262BCA"/>
    <w:rsid w:val="00263DFB"/>
    <w:rsid w:val="00263EDE"/>
    <w:rsid w:val="002646EC"/>
    <w:rsid w:val="002648B0"/>
    <w:rsid w:val="00264F8D"/>
    <w:rsid w:val="00265DB9"/>
    <w:rsid w:val="0026774F"/>
    <w:rsid w:val="002679AF"/>
    <w:rsid w:val="00270496"/>
    <w:rsid w:val="00270E4B"/>
    <w:rsid w:val="00271B52"/>
    <w:rsid w:val="00272978"/>
    <w:rsid w:val="00272FED"/>
    <w:rsid w:val="00273024"/>
    <w:rsid w:val="002730A9"/>
    <w:rsid w:val="0027350D"/>
    <w:rsid w:val="0027450A"/>
    <w:rsid w:val="00274651"/>
    <w:rsid w:val="00274CBD"/>
    <w:rsid w:val="00275303"/>
    <w:rsid w:val="00275C22"/>
    <w:rsid w:val="002762CC"/>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7686"/>
    <w:rsid w:val="00287CA0"/>
    <w:rsid w:val="002911A8"/>
    <w:rsid w:val="002935D4"/>
    <w:rsid w:val="00293B88"/>
    <w:rsid w:val="0029553A"/>
    <w:rsid w:val="00295C6E"/>
    <w:rsid w:val="002973D3"/>
    <w:rsid w:val="002977DB"/>
    <w:rsid w:val="00297960"/>
    <w:rsid w:val="00297FE2"/>
    <w:rsid w:val="002A106D"/>
    <w:rsid w:val="002A19E9"/>
    <w:rsid w:val="002A1CAD"/>
    <w:rsid w:val="002A29C4"/>
    <w:rsid w:val="002A3D07"/>
    <w:rsid w:val="002A50CB"/>
    <w:rsid w:val="002A6AC0"/>
    <w:rsid w:val="002A773B"/>
    <w:rsid w:val="002B01A8"/>
    <w:rsid w:val="002B0640"/>
    <w:rsid w:val="002B139A"/>
    <w:rsid w:val="002B14E3"/>
    <w:rsid w:val="002B18BF"/>
    <w:rsid w:val="002B1D7C"/>
    <w:rsid w:val="002B20C9"/>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133C"/>
    <w:rsid w:val="002C18C3"/>
    <w:rsid w:val="002C1B2F"/>
    <w:rsid w:val="002C224A"/>
    <w:rsid w:val="002C2443"/>
    <w:rsid w:val="002C5799"/>
    <w:rsid w:val="002C6318"/>
    <w:rsid w:val="002D0422"/>
    <w:rsid w:val="002D0613"/>
    <w:rsid w:val="002D0B13"/>
    <w:rsid w:val="002D3153"/>
    <w:rsid w:val="002D38E9"/>
    <w:rsid w:val="002D3B57"/>
    <w:rsid w:val="002D4C07"/>
    <w:rsid w:val="002D568A"/>
    <w:rsid w:val="002D5CE4"/>
    <w:rsid w:val="002D686D"/>
    <w:rsid w:val="002E09DC"/>
    <w:rsid w:val="002E1A46"/>
    <w:rsid w:val="002E21D0"/>
    <w:rsid w:val="002E5987"/>
    <w:rsid w:val="002E644E"/>
    <w:rsid w:val="002E654C"/>
    <w:rsid w:val="002E7146"/>
    <w:rsid w:val="002E737E"/>
    <w:rsid w:val="002E78A5"/>
    <w:rsid w:val="002E7B53"/>
    <w:rsid w:val="002F0036"/>
    <w:rsid w:val="002F0C6F"/>
    <w:rsid w:val="002F35C1"/>
    <w:rsid w:val="002F3D46"/>
    <w:rsid w:val="002F4476"/>
    <w:rsid w:val="002F50B9"/>
    <w:rsid w:val="002F5DAC"/>
    <w:rsid w:val="002F6FC6"/>
    <w:rsid w:val="002F7A6B"/>
    <w:rsid w:val="00300156"/>
    <w:rsid w:val="00300373"/>
    <w:rsid w:val="003004BB"/>
    <w:rsid w:val="00302017"/>
    <w:rsid w:val="00302438"/>
    <w:rsid w:val="00302495"/>
    <w:rsid w:val="00303F52"/>
    <w:rsid w:val="003040C4"/>
    <w:rsid w:val="00304280"/>
    <w:rsid w:val="0030514F"/>
    <w:rsid w:val="0030542F"/>
    <w:rsid w:val="003054A2"/>
    <w:rsid w:val="00305A96"/>
    <w:rsid w:val="003076C6"/>
    <w:rsid w:val="00307A36"/>
    <w:rsid w:val="00307A9E"/>
    <w:rsid w:val="00307EBA"/>
    <w:rsid w:val="0031049A"/>
    <w:rsid w:val="0031147B"/>
    <w:rsid w:val="00311DCC"/>
    <w:rsid w:val="00312265"/>
    <w:rsid w:val="003134CD"/>
    <w:rsid w:val="00313E34"/>
    <w:rsid w:val="00314AE4"/>
    <w:rsid w:val="00314D2C"/>
    <w:rsid w:val="00315D03"/>
    <w:rsid w:val="00316121"/>
    <w:rsid w:val="003161D3"/>
    <w:rsid w:val="00316660"/>
    <w:rsid w:val="00316C46"/>
    <w:rsid w:val="003175DE"/>
    <w:rsid w:val="00317847"/>
    <w:rsid w:val="003205F7"/>
    <w:rsid w:val="003207BF"/>
    <w:rsid w:val="00321B18"/>
    <w:rsid w:val="00321FCD"/>
    <w:rsid w:val="00322424"/>
    <w:rsid w:val="003227E6"/>
    <w:rsid w:val="00325078"/>
    <w:rsid w:val="0032556F"/>
    <w:rsid w:val="00325918"/>
    <w:rsid w:val="00325B88"/>
    <w:rsid w:val="00331BDF"/>
    <w:rsid w:val="00331FE5"/>
    <w:rsid w:val="0033212D"/>
    <w:rsid w:val="0033289C"/>
    <w:rsid w:val="00333A64"/>
    <w:rsid w:val="00333A79"/>
    <w:rsid w:val="00333D64"/>
    <w:rsid w:val="00333DB9"/>
    <w:rsid w:val="00334319"/>
    <w:rsid w:val="00334ECA"/>
    <w:rsid w:val="00335547"/>
    <w:rsid w:val="00335FAF"/>
    <w:rsid w:val="00337D96"/>
    <w:rsid w:val="00340834"/>
    <w:rsid w:val="003412E3"/>
    <w:rsid w:val="00342425"/>
    <w:rsid w:val="00343539"/>
    <w:rsid w:val="003435C7"/>
    <w:rsid w:val="00344658"/>
    <w:rsid w:val="00344A7B"/>
    <w:rsid w:val="00344F50"/>
    <w:rsid w:val="003452EB"/>
    <w:rsid w:val="00345B74"/>
    <w:rsid w:val="003460C5"/>
    <w:rsid w:val="00346326"/>
    <w:rsid w:val="00346C9B"/>
    <w:rsid w:val="00346CFA"/>
    <w:rsid w:val="003510E8"/>
    <w:rsid w:val="003518AA"/>
    <w:rsid w:val="00351E24"/>
    <w:rsid w:val="00351F01"/>
    <w:rsid w:val="0035217B"/>
    <w:rsid w:val="00352FDE"/>
    <w:rsid w:val="00354B22"/>
    <w:rsid w:val="0035585A"/>
    <w:rsid w:val="00355F74"/>
    <w:rsid w:val="00357962"/>
    <w:rsid w:val="00360649"/>
    <w:rsid w:val="00360E42"/>
    <w:rsid w:val="003611EF"/>
    <w:rsid w:val="00362C87"/>
    <w:rsid w:val="00363D08"/>
    <w:rsid w:val="00363DDC"/>
    <w:rsid w:val="0036496A"/>
    <w:rsid w:val="0036524D"/>
    <w:rsid w:val="00366E92"/>
    <w:rsid w:val="003676A7"/>
    <w:rsid w:val="00371338"/>
    <w:rsid w:val="0037182B"/>
    <w:rsid w:val="00371A4B"/>
    <w:rsid w:val="00371A86"/>
    <w:rsid w:val="003727A3"/>
    <w:rsid w:val="00372B86"/>
    <w:rsid w:val="003739DA"/>
    <w:rsid w:val="00374048"/>
    <w:rsid w:val="00374E2E"/>
    <w:rsid w:val="003758AE"/>
    <w:rsid w:val="00376BAC"/>
    <w:rsid w:val="003771E5"/>
    <w:rsid w:val="00377DD1"/>
    <w:rsid w:val="00381ACD"/>
    <w:rsid w:val="00382DBE"/>
    <w:rsid w:val="00383023"/>
    <w:rsid w:val="00383CD3"/>
    <w:rsid w:val="00384190"/>
    <w:rsid w:val="003842E3"/>
    <w:rsid w:val="00384889"/>
    <w:rsid w:val="00385067"/>
    <w:rsid w:val="0038645C"/>
    <w:rsid w:val="00386F35"/>
    <w:rsid w:val="003870EF"/>
    <w:rsid w:val="00391A86"/>
    <w:rsid w:val="0039248B"/>
    <w:rsid w:val="003929DF"/>
    <w:rsid w:val="00393474"/>
    <w:rsid w:val="00393B83"/>
    <w:rsid w:val="003949ED"/>
    <w:rsid w:val="00395850"/>
    <w:rsid w:val="00397329"/>
    <w:rsid w:val="00397930"/>
    <w:rsid w:val="003A0466"/>
    <w:rsid w:val="003A06F2"/>
    <w:rsid w:val="003A1B34"/>
    <w:rsid w:val="003A1D57"/>
    <w:rsid w:val="003A2031"/>
    <w:rsid w:val="003A295A"/>
    <w:rsid w:val="003A35F2"/>
    <w:rsid w:val="003A6A56"/>
    <w:rsid w:val="003A6D87"/>
    <w:rsid w:val="003A7426"/>
    <w:rsid w:val="003A77AA"/>
    <w:rsid w:val="003A787B"/>
    <w:rsid w:val="003B1529"/>
    <w:rsid w:val="003B1D54"/>
    <w:rsid w:val="003B211E"/>
    <w:rsid w:val="003B2C89"/>
    <w:rsid w:val="003B2C8B"/>
    <w:rsid w:val="003B379F"/>
    <w:rsid w:val="003B37C8"/>
    <w:rsid w:val="003B4341"/>
    <w:rsid w:val="003B4813"/>
    <w:rsid w:val="003B56E7"/>
    <w:rsid w:val="003B6D8C"/>
    <w:rsid w:val="003B71C5"/>
    <w:rsid w:val="003B7434"/>
    <w:rsid w:val="003C106B"/>
    <w:rsid w:val="003C1247"/>
    <w:rsid w:val="003C1548"/>
    <w:rsid w:val="003C1B52"/>
    <w:rsid w:val="003C250D"/>
    <w:rsid w:val="003C370B"/>
    <w:rsid w:val="003C370C"/>
    <w:rsid w:val="003C5336"/>
    <w:rsid w:val="003C597B"/>
    <w:rsid w:val="003C5ECB"/>
    <w:rsid w:val="003C6E43"/>
    <w:rsid w:val="003C758A"/>
    <w:rsid w:val="003C7EE9"/>
    <w:rsid w:val="003D2EC2"/>
    <w:rsid w:val="003D4443"/>
    <w:rsid w:val="003D5D2F"/>
    <w:rsid w:val="003D6426"/>
    <w:rsid w:val="003D731F"/>
    <w:rsid w:val="003E0C02"/>
    <w:rsid w:val="003E0FCD"/>
    <w:rsid w:val="003E12DD"/>
    <w:rsid w:val="003E3623"/>
    <w:rsid w:val="003E366F"/>
    <w:rsid w:val="003E3960"/>
    <w:rsid w:val="003E46EF"/>
    <w:rsid w:val="003E4A67"/>
    <w:rsid w:val="003E6457"/>
    <w:rsid w:val="003E6842"/>
    <w:rsid w:val="003E7949"/>
    <w:rsid w:val="003E7E66"/>
    <w:rsid w:val="003F01D8"/>
    <w:rsid w:val="003F1082"/>
    <w:rsid w:val="003F1DDA"/>
    <w:rsid w:val="003F22D6"/>
    <w:rsid w:val="003F2E6A"/>
    <w:rsid w:val="003F33E9"/>
    <w:rsid w:val="003F3596"/>
    <w:rsid w:val="003F3A87"/>
    <w:rsid w:val="003F4C5F"/>
    <w:rsid w:val="003F70CD"/>
    <w:rsid w:val="003F7E4C"/>
    <w:rsid w:val="00400787"/>
    <w:rsid w:val="004012A3"/>
    <w:rsid w:val="00403E26"/>
    <w:rsid w:val="00403FAB"/>
    <w:rsid w:val="00404412"/>
    <w:rsid w:val="0040458F"/>
    <w:rsid w:val="00405E30"/>
    <w:rsid w:val="00406A6A"/>
    <w:rsid w:val="00407269"/>
    <w:rsid w:val="004074AB"/>
    <w:rsid w:val="0040751B"/>
    <w:rsid w:val="004078EB"/>
    <w:rsid w:val="00410EBA"/>
    <w:rsid w:val="0041193F"/>
    <w:rsid w:val="00411B29"/>
    <w:rsid w:val="00412E0F"/>
    <w:rsid w:val="00413511"/>
    <w:rsid w:val="00414A8B"/>
    <w:rsid w:val="00416469"/>
    <w:rsid w:val="00416651"/>
    <w:rsid w:val="0041681C"/>
    <w:rsid w:val="00417776"/>
    <w:rsid w:val="004177AC"/>
    <w:rsid w:val="00417B38"/>
    <w:rsid w:val="00420B94"/>
    <w:rsid w:val="00421EEE"/>
    <w:rsid w:val="00421F41"/>
    <w:rsid w:val="004225BA"/>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63A4"/>
    <w:rsid w:val="004369D0"/>
    <w:rsid w:val="004372B7"/>
    <w:rsid w:val="004425D5"/>
    <w:rsid w:val="00442CD8"/>
    <w:rsid w:val="00442CF6"/>
    <w:rsid w:val="0044364A"/>
    <w:rsid w:val="00443A04"/>
    <w:rsid w:val="00444035"/>
    <w:rsid w:val="0044447F"/>
    <w:rsid w:val="00444BDB"/>
    <w:rsid w:val="004459DC"/>
    <w:rsid w:val="004508C9"/>
    <w:rsid w:val="0045190E"/>
    <w:rsid w:val="00452BE8"/>
    <w:rsid w:val="00453934"/>
    <w:rsid w:val="00453F03"/>
    <w:rsid w:val="00455F8F"/>
    <w:rsid w:val="00455FD3"/>
    <w:rsid w:val="00460780"/>
    <w:rsid w:val="00460A57"/>
    <w:rsid w:val="00460C80"/>
    <w:rsid w:val="00461436"/>
    <w:rsid w:val="004616E6"/>
    <w:rsid w:val="00462591"/>
    <w:rsid w:val="00462622"/>
    <w:rsid w:val="004634EA"/>
    <w:rsid w:val="00464923"/>
    <w:rsid w:val="00464A04"/>
    <w:rsid w:val="004651AA"/>
    <w:rsid w:val="0046780F"/>
    <w:rsid w:val="00470486"/>
    <w:rsid w:val="0047062B"/>
    <w:rsid w:val="004706C8"/>
    <w:rsid w:val="0047146A"/>
    <w:rsid w:val="004717D9"/>
    <w:rsid w:val="00471C30"/>
    <w:rsid w:val="00472079"/>
    <w:rsid w:val="00472CAC"/>
    <w:rsid w:val="004738E9"/>
    <w:rsid w:val="00475EB7"/>
    <w:rsid w:val="0047670A"/>
    <w:rsid w:val="00476772"/>
    <w:rsid w:val="004769EE"/>
    <w:rsid w:val="00476D46"/>
    <w:rsid w:val="0047727E"/>
    <w:rsid w:val="00477D9E"/>
    <w:rsid w:val="0048109F"/>
    <w:rsid w:val="00482A46"/>
    <w:rsid w:val="00483652"/>
    <w:rsid w:val="00483B94"/>
    <w:rsid w:val="00484454"/>
    <w:rsid w:val="004851D7"/>
    <w:rsid w:val="0048743A"/>
    <w:rsid w:val="00487473"/>
    <w:rsid w:val="004901FA"/>
    <w:rsid w:val="00490808"/>
    <w:rsid w:val="00491267"/>
    <w:rsid w:val="004914F5"/>
    <w:rsid w:val="00491500"/>
    <w:rsid w:val="0049165E"/>
    <w:rsid w:val="0049360B"/>
    <w:rsid w:val="00494422"/>
    <w:rsid w:val="00494775"/>
    <w:rsid w:val="00494B04"/>
    <w:rsid w:val="004954CC"/>
    <w:rsid w:val="00495B21"/>
    <w:rsid w:val="0049694F"/>
    <w:rsid w:val="004A136B"/>
    <w:rsid w:val="004A175F"/>
    <w:rsid w:val="004A1E9C"/>
    <w:rsid w:val="004A224A"/>
    <w:rsid w:val="004A2A53"/>
    <w:rsid w:val="004A2F3F"/>
    <w:rsid w:val="004A3091"/>
    <w:rsid w:val="004A3310"/>
    <w:rsid w:val="004A360B"/>
    <w:rsid w:val="004A3AC1"/>
    <w:rsid w:val="004A41A6"/>
    <w:rsid w:val="004A4A2F"/>
    <w:rsid w:val="004A4CAE"/>
    <w:rsid w:val="004A7A68"/>
    <w:rsid w:val="004A7AA3"/>
    <w:rsid w:val="004B08A0"/>
    <w:rsid w:val="004B2AFD"/>
    <w:rsid w:val="004B2C50"/>
    <w:rsid w:val="004B2FF5"/>
    <w:rsid w:val="004B301C"/>
    <w:rsid w:val="004B31C0"/>
    <w:rsid w:val="004B3DDF"/>
    <w:rsid w:val="004B4B5D"/>
    <w:rsid w:val="004B4F05"/>
    <w:rsid w:val="004B511A"/>
    <w:rsid w:val="004B5344"/>
    <w:rsid w:val="004B54CB"/>
    <w:rsid w:val="004B571B"/>
    <w:rsid w:val="004B5C54"/>
    <w:rsid w:val="004B64D6"/>
    <w:rsid w:val="004B6AD5"/>
    <w:rsid w:val="004C0C53"/>
    <w:rsid w:val="004C1F3A"/>
    <w:rsid w:val="004C2127"/>
    <w:rsid w:val="004C2803"/>
    <w:rsid w:val="004C3BD1"/>
    <w:rsid w:val="004C4D5B"/>
    <w:rsid w:val="004C5D84"/>
    <w:rsid w:val="004C5F26"/>
    <w:rsid w:val="004C64CB"/>
    <w:rsid w:val="004C6F5C"/>
    <w:rsid w:val="004C7C4D"/>
    <w:rsid w:val="004D1079"/>
    <w:rsid w:val="004D15C4"/>
    <w:rsid w:val="004D1E10"/>
    <w:rsid w:val="004D1FCE"/>
    <w:rsid w:val="004D486A"/>
    <w:rsid w:val="004D55F1"/>
    <w:rsid w:val="004E0BB0"/>
    <w:rsid w:val="004E1009"/>
    <w:rsid w:val="004E39A0"/>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47AD"/>
    <w:rsid w:val="004F52BF"/>
    <w:rsid w:val="004F61E3"/>
    <w:rsid w:val="004F661F"/>
    <w:rsid w:val="004F69B1"/>
    <w:rsid w:val="004F6FDE"/>
    <w:rsid w:val="004F7427"/>
    <w:rsid w:val="004F753A"/>
    <w:rsid w:val="004F78EE"/>
    <w:rsid w:val="00500267"/>
    <w:rsid w:val="00500A80"/>
    <w:rsid w:val="005026EB"/>
    <w:rsid w:val="00502885"/>
    <w:rsid w:val="0050335D"/>
    <w:rsid w:val="00503553"/>
    <w:rsid w:val="00505F66"/>
    <w:rsid w:val="0050602D"/>
    <w:rsid w:val="00506A82"/>
    <w:rsid w:val="00506AF7"/>
    <w:rsid w:val="005074B4"/>
    <w:rsid w:val="00507750"/>
    <w:rsid w:val="00507F17"/>
    <w:rsid w:val="00510A43"/>
    <w:rsid w:val="00510A94"/>
    <w:rsid w:val="00510A9E"/>
    <w:rsid w:val="005115BB"/>
    <w:rsid w:val="005122A2"/>
    <w:rsid w:val="00512CE2"/>
    <w:rsid w:val="00513138"/>
    <w:rsid w:val="005135F6"/>
    <w:rsid w:val="00514A87"/>
    <w:rsid w:val="00514BC0"/>
    <w:rsid w:val="005150D8"/>
    <w:rsid w:val="005160F2"/>
    <w:rsid w:val="005162CF"/>
    <w:rsid w:val="00516483"/>
    <w:rsid w:val="0051787D"/>
    <w:rsid w:val="005212C4"/>
    <w:rsid w:val="00521459"/>
    <w:rsid w:val="005218D2"/>
    <w:rsid w:val="005221A1"/>
    <w:rsid w:val="00522954"/>
    <w:rsid w:val="005231FF"/>
    <w:rsid w:val="005236F1"/>
    <w:rsid w:val="00524141"/>
    <w:rsid w:val="00524B13"/>
    <w:rsid w:val="005251AD"/>
    <w:rsid w:val="00525761"/>
    <w:rsid w:val="00525A95"/>
    <w:rsid w:val="00525E26"/>
    <w:rsid w:val="00527470"/>
    <w:rsid w:val="00527A4F"/>
    <w:rsid w:val="00527D2E"/>
    <w:rsid w:val="0053067C"/>
    <w:rsid w:val="00532290"/>
    <w:rsid w:val="00533E1D"/>
    <w:rsid w:val="00535AC2"/>
    <w:rsid w:val="00535FC6"/>
    <w:rsid w:val="00536D8A"/>
    <w:rsid w:val="0053735B"/>
    <w:rsid w:val="0054009D"/>
    <w:rsid w:val="00540510"/>
    <w:rsid w:val="0054090D"/>
    <w:rsid w:val="00540F5E"/>
    <w:rsid w:val="00541340"/>
    <w:rsid w:val="0054211B"/>
    <w:rsid w:val="005431AE"/>
    <w:rsid w:val="00543B75"/>
    <w:rsid w:val="00543E75"/>
    <w:rsid w:val="00544049"/>
    <w:rsid w:val="00544DDB"/>
    <w:rsid w:val="00545D4D"/>
    <w:rsid w:val="005461F4"/>
    <w:rsid w:val="005466C8"/>
    <w:rsid w:val="00546EE4"/>
    <w:rsid w:val="0054737A"/>
    <w:rsid w:val="00547E0E"/>
    <w:rsid w:val="005505E4"/>
    <w:rsid w:val="00550CD6"/>
    <w:rsid w:val="00551747"/>
    <w:rsid w:val="00551D8F"/>
    <w:rsid w:val="005528DE"/>
    <w:rsid w:val="00552D8C"/>
    <w:rsid w:val="00553C36"/>
    <w:rsid w:val="00556A1A"/>
    <w:rsid w:val="005576B1"/>
    <w:rsid w:val="00557CAE"/>
    <w:rsid w:val="00557F1F"/>
    <w:rsid w:val="0056033D"/>
    <w:rsid w:val="00561784"/>
    <w:rsid w:val="00562CD4"/>
    <w:rsid w:val="005656CE"/>
    <w:rsid w:val="005663C0"/>
    <w:rsid w:val="00566D61"/>
    <w:rsid w:val="0057249F"/>
    <w:rsid w:val="0057340E"/>
    <w:rsid w:val="005739D1"/>
    <w:rsid w:val="00573C67"/>
    <w:rsid w:val="00573D91"/>
    <w:rsid w:val="00573FF8"/>
    <w:rsid w:val="00575043"/>
    <w:rsid w:val="005750BA"/>
    <w:rsid w:val="0057667A"/>
    <w:rsid w:val="00576CA6"/>
    <w:rsid w:val="0057763D"/>
    <w:rsid w:val="0058302B"/>
    <w:rsid w:val="005832A0"/>
    <w:rsid w:val="00583CBF"/>
    <w:rsid w:val="00584389"/>
    <w:rsid w:val="00584ECC"/>
    <w:rsid w:val="0058502A"/>
    <w:rsid w:val="005853FE"/>
    <w:rsid w:val="005860CF"/>
    <w:rsid w:val="00586847"/>
    <w:rsid w:val="005872A6"/>
    <w:rsid w:val="005876CF"/>
    <w:rsid w:val="00590057"/>
    <w:rsid w:val="00590164"/>
    <w:rsid w:val="0059019D"/>
    <w:rsid w:val="00590EDD"/>
    <w:rsid w:val="0059250A"/>
    <w:rsid w:val="005925D3"/>
    <w:rsid w:val="00592642"/>
    <w:rsid w:val="00592A17"/>
    <w:rsid w:val="00593A1C"/>
    <w:rsid w:val="00593FC3"/>
    <w:rsid w:val="0059481C"/>
    <w:rsid w:val="00594F0D"/>
    <w:rsid w:val="005954A6"/>
    <w:rsid w:val="00597198"/>
    <w:rsid w:val="00597381"/>
    <w:rsid w:val="00597B97"/>
    <w:rsid w:val="005A0B50"/>
    <w:rsid w:val="005A0E98"/>
    <w:rsid w:val="005A1058"/>
    <w:rsid w:val="005A123F"/>
    <w:rsid w:val="005A1FF1"/>
    <w:rsid w:val="005A3032"/>
    <w:rsid w:val="005A33F1"/>
    <w:rsid w:val="005A48F8"/>
    <w:rsid w:val="005A4E8D"/>
    <w:rsid w:val="005A5A9D"/>
    <w:rsid w:val="005A5D13"/>
    <w:rsid w:val="005A5E82"/>
    <w:rsid w:val="005A668D"/>
    <w:rsid w:val="005A7AE9"/>
    <w:rsid w:val="005B00E0"/>
    <w:rsid w:val="005B0334"/>
    <w:rsid w:val="005B05A5"/>
    <w:rsid w:val="005B070B"/>
    <w:rsid w:val="005B0A06"/>
    <w:rsid w:val="005B3852"/>
    <w:rsid w:val="005B4296"/>
    <w:rsid w:val="005B61CA"/>
    <w:rsid w:val="005B71E5"/>
    <w:rsid w:val="005B7530"/>
    <w:rsid w:val="005C04BD"/>
    <w:rsid w:val="005C12D7"/>
    <w:rsid w:val="005C19EA"/>
    <w:rsid w:val="005C1D15"/>
    <w:rsid w:val="005C239A"/>
    <w:rsid w:val="005C3E15"/>
    <w:rsid w:val="005C481B"/>
    <w:rsid w:val="005C572C"/>
    <w:rsid w:val="005C5826"/>
    <w:rsid w:val="005C5ACE"/>
    <w:rsid w:val="005C6358"/>
    <w:rsid w:val="005C64F2"/>
    <w:rsid w:val="005C73F1"/>
    <w:rsid w:val="005C760C"/>
    <w:rsid w:val="005D11D8"/>
    <w:rsid w:val="005D1364"/>
    <w:rsid w:val="005D163D"/>
    <w:rsid w:val="005D1957"/>
    <w:rsid w:val="005D2DC0"/>
    <w:rsid w:val="005D4271"/>
    <w:rsid w:val="005D5BFE"/>
    <w:rsid w:val="005D688C"/>
    <w:rsid w:val="005D6DBE"/>
    <w:rsid w:val="005E008C"/>
    <w:rsid w:val="005E02F8"/>
    <w:rsid w:val="005E088C"/>
    <w:rsid w:val="005E245C"/>
    <w:rsid w:val="005E37D7"/>
    <w:rsid w:val="005E4031"/>
    <w:rsid w:val="005E418B"/>
    <w:rsid w:val="005E4943"/>
    <w:rsid w:val="005E4DFC"/>
    <w:rsid w:val="005E751E"/>
    <w:rsid w:val="005E7FA3"/>
    <w:rsid w:val="005F03E6"/>
    <w:rsid w:val="005F06FD"/>
    <w:rsid w:val="005F0B6C"/>
    <w:rsid w:val="005F15F1"/>
    <w:rsid w:val="005F19A7"/>
    <w:rsid w:val="005F2265"/>
    <w:rsid w:val="005F2D82"/>
    <w:rsid w:val="005F3153"/>
    <w:rsid w:val="005F3423"/>
    <w:rsid w:val="005F3C77"/>
    <w:rsid w:val="005F4625"/>
    <w:rsid w:val="005F4664"/>
    <w:rsid w:val="005F46F7"/>
    <w:rsid w:val="005F51EB"/>
    <w:rsid w:val="005F54C9"/>
    <w:rsid w:val="005F5DC9"/>
    <w:rsid w:val="005F60B5"/>
    <w:rsid w:val="005F7084"/>
    <w:rsid w:val="00600501"/>
    <w:rsid w:val="00600C44"/>
    <w:rsid w:val="006043D7"/>
    <w:rsid w:val="00606434"/>
    <w:rsid w:val="00606D18"/>
    <w:rsid w:val="006073E0"/>
    <w:rsid w:val="00607649"/>
    <w:rsid w:val="00607988"/>
    <w:rsid w:val="00612167"/>
    <w:rsid w:val="00612463"/>
    <w:rsid w:val="00612DEB"/>
    <w:rsid w:val="00612E91"/>
    <w:rsid w:val="00612F28"/>
    <w:rsid w:val="00613BD8"/>
    <w:rsid w:val="00614F8D"/>
    <w:rsid w:val="00615340"/>
    <w:rsid w:val="006157AC"/>
    <w:rsid w:val="00615CF4"/>
    <w:rsid w:val="006165F0"/>
    <w:rsid w:val="00620552"/>
    <w:rsid w:val="00620792"/>
    <w:rsid w:val="006217CE"/>
    <w:rsid w:val="00621F9C"/>
    <w:rsid w:val="006221B9"/>
    <w:rsid w:val="00622574"/>
    <w:rsid w:val="00623693"/>
    <w:rsid w:val="00623783"/>
    <w:rsid w:val="00625DF9"/>
    <w:rsid w:val="0062639B"/>
    <w:rsid w:val="0062763F"/>
    <w:rsid w:val="00630486"/>
    <w:rsid w:val="00630556"/>
    <w:rsid w:val="00630B99"/>
    <w:rsid w:val="00630F52"/>
    <w:rsid w:val="00633361"/>
    <w:rsid w:val="00633B6F"/>
    <w:rsid w:val="00633C7B"/>
    <w:rsid w:val="00635993"/>
    <w:rsid w:val="00635AE9"/>
    <w:rsid w:val="00636636"/>
    <w:rsid w:val="006366B6"/>
    <w:rsid w:val="006369E9"/>
    <w:rsid w:val="00637386"/>
    <w:rsid w:val="00640802"/>
    <w:rsid w:val="00641120"/>
    <w:rsid w:val="00641384"/>
    <w:rsid w:val="00641979"/>
    <w:rsid w:val="00641CF9"/>
    <w:rsid w:val="00641EC1"/>
    <w:rsid w:val="006421F9"/>
    <w:rsid w:val="00643BDE"/>
    <w:rsid w:val="006446B7"/>
    <w:rsid w:val="00644ECC"/>
    <w:rsid w:val="00645B32"/>
    <w:rsid w:val="00646930"/>
    <w:rsid w:val="00647E3E"/>
    <w:rsid w:val="006501AC"/>
    <w:rsid w:val="006501CD"/>
    <w:rsid w:val="0065087E"/>
    <w:rsid w:val="00650C71"/>
    <w:rsid w:val="00650E93"/>
    <w:rsid w:val="00651633"/>
    <w:rsid w:val="00653578"/>
    <w:rsid w:val="0065390E"/>
    <w:rsid w:val="006539DA"/>
    <w:rsid w:val="00653B73"/>
    <w:rsid w:val="006543C7"/>
    <w:rsid w:val="00654474"/>
    <w:rsid w:val="0065548F"/>
    <w:rsid w:val="006567FD"/>
    <w:rsid w:val="00656E29"/>
    <w:rsid w:val="00656F81"/>
    <w:rsid w:val="00657809"/>
    <w:rsid w:val="00657F2C"/>
    <w:rsid w:val="00660091"/>
    <w:rsid w:val="00660709"/>
    <w:rsid w:val="006611C8"/>
    <w:rsid w:val="00662516"/>
    <w:rsid w:val="00662B88"/>
    <w:rsid w:val="00662C19"/>
    <w:rsid w:val="006649BD"/>
    <w:rsid w:val="00665FC1"/>
    <w:rsid w:val="006670E4"/>
    <w:rsid w:val="006679F8"/>
    <w:rsid w:val="00667D79"/>
    <w:rsid w:val="00670986"/>
    <w:rsid w:val="006709B2"/>
    <w:rsid w:val="00672002"/>
    <w:rsid w:val="00672EFD"/>
    <w:rsid w:val="0067481C"/>
    <w:rsid w:val="00674F5B"/>
    <w:rsid w:val="00675144"/>
    <w:rsid w:val="00675153"/>
    <w:rsid w:val="00675C2D"/>
    <w:rsid w:val="00675FBC"/>
    <w:rsid w:val="006761AB"/>
    <w:rsid w:val="006763CB"/>
    <w:rsid w:val="00677496"/>
    <w:rsid w:val="0068036B"/>
    <w:rsid w:val="00680AE7"/>
    <w:rsid w:val="00681AD4"/>
    <w:rsid w:val="00681EAE"/>
    <w:rsid w:val="0068201B"/>
    <w:rsid w:val="00682EC8"/>
    <w:rsid w:val="006843CB"/>
    <w:rsid w:val="00684C5B"/>
    <w:rsid w:val="00685EF7"/>
    <w:rsid w:val="0068718C"/>
    <w:rsid w:val="006874C6"/>
    <w:rsid w:val="00691801"/>
    <w:rsid w:val="00692378"/>
    <w:rsid w:val="006939C2"/>
    <w:rsid w:val="00693E63"/>
    <w:rsid w:val="00693E9A"/>
    <w:rsid w:val="00694D86"/>
    <w:rsid w:val="006955F6"/>
    <w:rsid w:val="00695607"/>
    <w:rsid w:val="0069597A"/>
    <w:rsid w:val="006965D2"/>
    <w:rsid w:val="006970B3"/>
    <w:rsid w:val="006A0A68"/>
    <w:rsid w:val="006A0DD9"/>
    <w:rsid w:val="006A1411"/>
    <w:rsid w:val="006A142A"/>
    <w:rsid w:val="006A1693"/>
    <w:rsid w:val="006A2145"/>
    <w:rsid w:val="006A2FE3"/>
    <w:rsid w:val="006A4033"/>
    <w:rsid w:val="006A45C2"/>
    <w:rsid w:val="006A54A2"/>
    <w:rsid w:val="006A5957"/>
    <w:rsid w:val="006A5E2E"/>
    <w:rsid w:val="006A6262"/>
    <w:rsid w:val="006A7074"/>
    <w:rsid w:val="006A72A3"/>
    <w:rsid w:val="006A771A"/>
    <w:rsid w:val="006B0758"/>
    <w:rsid w:val="006B0D78"/>
    <w:rsid w:val="006B13A7"/>
    <w:rsid w:val="006B13E9"/>
    <w:rsid w:val="006B1896"/>
    <w:rsid w:val="006B26F1"/>
    <w:rsid w:val="006B37EF"/>
    <w:rsid w:val="006B3A8B"/>
    <w:rsid w:val="006B3F4D"/>
    <w:rsid w:val="006B4C95"/>
    <w:rsid w:val="006B568D"/>
    <w:rsid w:val="006B5F88"/>
    <w:rsid w:val="006B71CD"/>
    <w:rsid w:val="006B7270"/>
    <w:rsid w:val="006C0286"/>
    <w:rsid w:val="006C06EB"/>
    <w:rsid w:val="006C095A"/>
    <w:rsid w:val="006C0F17"/>
    <w:rsid w:val="006C2046"/>
    <w:rsid w:val="006C20C9"/>
    <w:rsid w:val="006C238F"/>
    <w:rsid w:val="006C29BE"/>
    <w:rsid w:val="006C4AD0"/>
    <w:rsid w:val="006C5C4E"/>
    <w:rsid w:val="006C66D3"/>
    <w:rsid w:val="006D0784"/>
    <w:rsid w:val="006D0C5F"/>
    <w:rsid w:val="006D113F"/>
    <w:rsid w:val="006D1572"/>
    <w:rsid w:val="006D19A8"/>
    <w:rsid w:val="006D1D7B"/>
    <w:rsid w:val="006D1DD8"/>
    <w:rsid w:val="006D2F54"/>
    <w:rsid w:val="006D3DDA"/>
    <w:rsid w:val="006D5903"/>
    <w:rsid w:val="006D6063"/>
    <w:rsid w:val="006D684F"/>
    <w:rsid w:val="006D74AB"/>
    <w:rsid w:val="006D7B37"/>
    <w:rsid w:val="006E001A"/>
    <w:rsid w:val="006E00B4"/>
    <w:rsid w:val="006E2A00"/>
    <w:rsid w:val="006E41F7"/>
    <w:rsid w:val="006E4576"/>
    <w:rsid w:val="006E5C3B"/>
    <w:rsid w:val="006E7A76"/>
    <w:rsid w:val="006E7B2E"/>
    <w:rsid w:val="006F0457"/>
    <w:rsid w:val="006F0A57"/>
    <w:rsid w:val="006F13E4"/>
    <w:rsid w:val="006F1E59"/>
    <w:rsid w:val="006F209C"/>
    <w:rsid w:val="006F3CAC"/>
    <w:rsid w:val="006F403C"/>
    <w:rsid w:val="006F46A0"/>
    <w:rsid w:val="006F4E36"/>
    <w:rsid w:val="006F5E47"/>
    <w:rsid w:val="006F6A7F"/>
    <w:rsid w:val="006F713D"/>
    <w:rsid w:val="007003D9"/>
    <w:rsid w:val="00700F99"/>
    <w:rsid w:val="007010D4"/>
    <w:rsid w:val="00702E72"/>
    <w:rsid w:val="00703A83"/>
    <w:rsid w:val="00705527"/>
    <w:rsid w:val="00705DF6"/>
    <w:rsid w:val="007066C4"/>
    <w:rsid w:val="00707278"/>
    <w:rsid w:val="00710073"/>
    <w:rsid w:val="00710B22"/>
    <w:rsid w:val="007110AC"/>
    <w:rsid w:val="007112CC"/>
    <w:rsid w:val="00711F39"/>
    <w:rsid w:val="00712A7A"/>
    <w:rsid w:val="00712BE0"/>
    <w:rsid w:val="007140DA"/>
    <w:rsid w:val="00715F14"/>
    <w:rsid w:val="0071642E"/>
    <w:rsid w:val="007167E2"/>
    <w:rsid w:val="00716F78"/>
    <w:rsid w:val="00717CCC"/>
    <w:rsid w:val="0072108C"/>
    <w:rsid w:val="0072118B"/>
    <w:rsid w:val="00721B1A"/>
    <w:rsid w:val="00721B42"/>
    <w:rsid w:val="00721F4D"/>
    <w:rsid w:val="007234D1"/>
    <w:rsid w:val="00726E50"/>
    <w:rsid w:val="00730802"/>
    <w:rsid w:val="00730B33"/>
    <w:rsid w:val="00731C11"/>
    <w:rsid w:val="00732000"/>
    <w:rsid w:val="007322A1"/>
    <w:rsid w:val="00732EAF"/>
    <w:rsid w:val="0073366A"/>
    <w:rsid w:val="00733C98"/>
    <w:rsid w:val="007369FF"/>
    <w:rsid w:val="00736DE3"/>
    <w:rsid w:val="007406F6"/>
    <w:rsid w:val="007420BD"/>
    <w:rsid w:val="00742363"/>
    <w:rsid w:val="007448A2"/>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513"/>
    <w:rsid w:val="007567A2"/>
    <w:rsid w:val="007631C9"/>
    <w:rsid w:val="007635A1"/>
    <w:rsid w:val="00763FC4"/>
    <w:rsid w:val="00764EA3"/>
    <w:rsid w:val="00767610"/>
    <w:rsid w:val="007676A5"/>
    <w:rsid w:val="0076796F"/>
    <w:rsid w:val="007714E6"/>
    <w:rsid w:val="00771BAE"/>
    <w:rsid w:val="00773083"/>
    <w:rsid w:val="007735A1"/>
    <w:rsid w:val="00773B4C"/>
    <w:rsid w:val="00774079"/>
    <w:rsid w:val="00775439"/>
    <w:rsid w:val="00776D50"/>
    <w:rsid w:val="00777365"/>
    <w:rsid w:val="00780DC4"/>
    <w:rsid w:val="007822D5"/>
    <w:rsid w:val="00782428"/>
    <w:rsid w:val="00782844"/>
    <w:rsid w:val="007836E9"/>
    <w:rsid w:val="007865A8"/>
    <w:rsid w:val="00790A12"/>
    <w:rsid w:val="00791D8A"/>
    <w:rsid w:val="00793D01"/>
    <w:rsid w:val="00793D84"/>
    <w:rsid w:val="00793EF3"/>
    <w:rsid w:val="00793F38"/>
    <w:rsid w:val="00795690"/>
    <w:rsid w:val="00796E0C"/>
    <w:rsid w:val="007A06E6"/>
    <w:rsid w:val="007A1B96"/>
    <w:rsid w:val="007A1C95"/>
    <w:rsid w:val="007A2B00"/>
    <w:rsid w:val="007A3615"/>
    <w:rsid w:val="007A36DC"/>
    <w:rsid w:val="007A4C69"/>
    <w:rsid w:val="007A4FC8"/>
    <w:rsid w:val="007A5379"/>
    <w:rsid w:val="007A6698"/>
    <w:rsid w:val="007A6ECC"/>
    <w:rsid w:val="007A70F3"/>
    <w:rsid w:val="007B23B5"/>
    <w:rsid w:val="007B23BC"/>
    <w:rsid w:val="007B3356"/>
    <w:rsid w:val="007B40BB"/>
    <w:rsid w:val="007B452A"/>
    <w:rsid w:val="007B54CB"/>
    <w:rsid w:val="007B5618"/>
    <w:rsid w:val="007B68D8"/>
    <w:rsid w:val="007B6ABD"/>
    <w:rsid w:val="007B6E39"/>
    <w:rsid w:val="007B73BB"/>
    <w:rsid w:val="007C00F8"/>
    <w:rsid w:val="007C0477"/>
    <w:rsid w:val="007C04FC"/>
    <w:rsid w:val="007C0B98"/>
    <w:rsid w:val="007C1611"/>
    <w:rsid w:val="007C207E"/>
    <w:rsid w:val="007C3443"/>
    <w:rsid w:val="007C3966"/>
    <w:rsid w:val="007C4050"/>
    <w:rsid w:val="007C50D3"/>
    <w:rsid w:val="007C683D"/>
    <w:rsid w:val="007D147D"/>
    <w:rsid w:val="007D1B0A"/>
    <w:rsid w:val="007D244D"/>
    <w:rsid w:val="007D2477"/>
    <w:rsid w:val="007D357D"/>
    <w:rsid w:val="007D3E44"/>
    <w:rsid w:val="007D56E3"/>
    <w:rsid w:val="007D5743"/>
    <w:rsid w:val="007D669C"/>
    <w:rsid w:val="007D66F3"/>
    <w:rsid w:val="007E0C11"/>
    <w:rsid w:val="007E16C8"/>
    <w:rsid w:val="007E24C9"/>
    <w:rsid w:val="007E2B6B"/>
    <w:rsid w:val="007E3654"/>
    <w:rsid w:val="007E39AB"/>
    <w:rsid w:val="007E39BB"/>
    <w:rsid w:val="007E3A95"/>
    <w:rsid w:val="007E3D7F"/>
    <w:rsid w:val="007E44F9"/>
    <w:rsid w:val="007E64A0"/>
    <w:rsid w:val="007E6BF9"/>
    <w:rsid w:val="007E6D24"/>
    <w:rsid w:val="007E7A54"/>
    <w:rsid w:val="007E7A78"/>
    <w:rsid w:val="007F05E1"/>
    <w:rsid w:val="007F05FD"/>
    <w:rsid w:val="007F187F"/>
    <w:rsid w:val="007F256F"/>
    <w:rsid w:val="007F25ED"/>
    <w:rsid w:val="007F27E9"/>
    <w:rsid w:val="007F2A95"/>
    <w:rsid w:val="007F3728"/>
    <w:rsid w:val="007F52CE"/>
    <w:rsid w:val="007F54C9"/>
    <w:rsid w:val="007F7523"/>
    <w:rsid w:val="007F7E66"/>
    <w:rsid w:val="007F7F25"/>
    <w:rsid w:val="008020C0"/>
    <w:rsid w:val="0080361D"/>
    <w:rsid w:val="008043B0"/>
    <w:rsid w:val="00805C19"/>
    <w:rsid w:val="008062F2"/>
    <w:rsid w:val="00807723"/>
    <w:rsid w:val="00807F3C"/>
    <w:rsid w:val="0081014C"/>
    <w:rsid w:val="00810461"/>
    <w:rsid w:val="00810632"/>
    <w:rsid w:val="00811477"/>
    <w:rsid w:val="008122A3"/>
    <w:rsid w:val="00812597"/>
    <w:rsid w:val="008128EB"/>
    <w:rsid w:val="00813507"/>
    <w:rsid w:val="00813ED0"/>
    <w:rsid w:val="0081423F"/>
    <w:rsid w:val="008161A1"/>
    <w:rsid w:val="008162BA"/>
    <w:rsid w:val="00816F7D"/>
    <w:rsid w:val="008218F0"/>
    <w:rsid w:val="00821F54"/>
    <w:rsid w:val="008220C0"/>
    <w:rsid w:val="00822571"/>
    <w:rsid w:val="00823054"/>
    <w:rsid w:val="00823B1D"/>
    <w:rsid w:val="00824719"/>
    <w:rsid w:val="00827366"/>
    <w:rsid w:val="00827B7A"/>
    <w:rsid w:val="00827FC0"/>
    <w:rsid w:val="00831168"/>
    <w:rsid w:val="0083244B"/>
    <w:rsid w:val="008330FD"/>
    <w:rsid w:val="00833813"/>
    <w:rsid w:val="008338E0"/>
    <w:rsid w:val="00835D83"/>
    <w:rsid w:val="00835F58"/>
    <w:rsid w:val="008411C8"/>
    <w:rsid w:val="00842454"/>
    <w:rsid w:val="008426A8"/>
    <w:rsid w:val="00842A9C"/>
    <w:rsid w:val="00842FB0"/>
    <w:rsid w:val="00843F3F"/>
    <w:rsid w:val="00844251"/>
    <w:rsid w:val="0084550E"/>
    <w:rsid w:val="0084570E"/>
    <w:rsid w:val="00845E32"/>
    <w:rsid w:val="00846FCE"/>
    <w:rsid w:val="00847E56"/>
    <w:rsid w:val="008502DA"/>
    <w:rsid w:val="008502F5"/>
    <w:rsid w:val="008505FF"/>
    <w:rsid w:val="00850CFB"/>
    <w:rsid w:val="00850D7E"/>
    <w:rsid w:val="00851885"/>
    <w:rsid w:val="00851D15"/>
    <w:rsid w:val="00851D88"/>
    <w:rsid w:val="0085266F"/>
    <w:rsid w:val="008527A9"/>
    <w:rsid w:val="00854C85"/>
    <w:rsid w:val="00857AC8"/>
    <w:rsid w:val="00857EF9"/>
    <w:rsid w:val="0086075A"/>
    <w:rsid w:val="008611CD"/>
    <w:rsid w:val="00861B0B"/>
    <w:rsid w:val="0086244E"/>
    <w:rsid w:val="0086280B"/>
    <w:rsid w:val="0086330D"/>
    <w:rsid w:val="00863A47"/>
    <w:rsid w:val="008649F3"/>
    <w:rsid w:val="00864A0E"/>
    <w:rsid w:val="0086798E"/>
    <w:rsid w:val="008702EA"/>
    <w:rsid w:val="00871117"/>
    <w:rsid w:val="00872764"/>
    <w:rsid w:val="0087322F"/>
    <w:rsid w:val="00873D08"/>
    <w:rsid w:val="00874E99"/>
    <w:rsid w:val="00876E0D"/>
    <w:rsid w:val="00880B86"/>
    <w:rsid w:val="00880D89"/>
    <w:rsid w:val="00880E6B"/>
    <w:rsid w:val="00881989"/>
    <w:rsid w:val="00881EE3"/>
    <w:rsid w:val="0088309F"/>
    <w:rsid w:val="00883287"/>
    <w:rsid w:val="00884B57"/>
    <w:rsid w:val="00885A8C"/>
    <w:rsid w:val="00885AD5"/>
    <w:rsid w:val="0088659D"/>
    <w:rsid w:val="00891149"/>
    <w:rsid w:val="008911F2"/>
    <w:rsid w:val="00891487"/>
    <w:rsid w:val="00891C01"/>
    <w:rsid w:val="00893CEC"/>
    <w:rsid w:val="00894E63"/>
    <w:rsid w:val="00896A08"/>
    <w:rsid w:val="00897010"/>
    <w:rsid w:val="008A0D6A"/>
    <w:rsid w:val="008A11D4"/>
    <w:rsid w:val="008A16CF"/>
    <w:rsid w:val="008A1FBE"/>
    <w:rsid w:val="008A2379"/>
    <w:rsid w:val="008A27DA"/>
    <w:rsid w:val="008A58E9"/>
    <w:rsid w:val="008A6A99"/>
    <w:rsid w:val="008A6F93"/>
    <w:rsid w:val="008A7A1D"/>
    <w:rsid w:val="008B0214"/>
    <w:rsid w:val="008B06A4"/>
    <w:rsid w:val="008B07A9"/>
    <w:rsid w:val="008B159B"/>
    <w:rsid w:val="008B18D7"/>
    <w:rsid w:val="008B18DC"/>
    <w:rsid w:val="008B193B"/>
    <w:rsid w:val="008B2B6B"/>
    <w:rsid w:val="008B2BF4"/>
    <w:rsid w:val="008B2DE5"/>
    <w:rsid w:val="008B3435"/>
    <w:rsid w:val="008B4409"/>
    <w:rsid w:val="008B4647"/>
    <w:rsid w:val="008B5113"/>
    <w:rsid w:val="008B6744"/>
    <w:rsid w:val="008B7288"/>
    <w:rsid w:val="008B7289"/>
    <w:rsid w:val="008B728D"/>
    <w:rsid w:val="008B778C"/>
    <w:rsid w:val="008B7EA2"/>
    <w:rsid w:val="008C0093"/>
    <w:rsid w:val="008C098A"/>
    <w:rsid w:val="008C1807"/>
    <w:rsid w:val="008C3225"/>
    <w:rsid w:val="008C41A4"/>
    <w:rsid w:val="008C6C69"/>
    <w:rsid w:val="008C70D5"/>
    <w:rsid w:val="008C7F4D"/>
    <w:rsid w:val="008D111B"/>
    <w:rsid w:val="008D1874"/>
    <w:rsid w:val="008D2974"/>
    <w:rsid w:val="008D402F"/>
    <w:rsid w:val="008D581D"/>
    <w:rsid w:val="008D5AFF"/>
    <w:rsid w:val="008D5B41"/>
    <w:rsid w:val="008D7217"/>
    <w:rsid w:val="008D7BF6"/>
    <w:rsid w:val="008E074A"/>
    <w:rsid w:val="008E0C76"/>
    <w:rsid w:val="008E0F8B"/>
    <w:rsid w:val="008E0FB8"/>
    <w:rsid w:val="008E15AA"/>
    <w:rsid w:val="008E2100"/>
    <w:rsid w:val="008E23A5"/>
    <w:rsid w:val="008E351A"/>
    <w:rsid w:val="008E3E75"/>
    <w:rsid w:val="008E4CE1"/>
    <w:rsid w:val="008E58FA"/>
    <w:rsid w:val="008E5CE8"/>
    <w:rsid w:val="008E5E54"/>
    <w:rsid w:val="008E6552"/>
    <w:rsid w:val="008E6A78"/>
    <w:rsid w:val="008E6DFC"/>
    <w:rsid w:val="008E72DA"/>
    <w:rsid w:val="008F028A"/>
    <w:rsid w:val="008F2162"/>
    <w:rsid w:val="008F289B"/>
    <w:rsid w:val="008F5029"/>
    <w:rsid w:val="008F5459"/>
    <w:rsid w:val="008F61C3"/>
    <w:rsid w:val="008F663B"/>
    <w:rsid w:val="008F7122"/>
    <w:rsid w:val="008F737F"/>
    <w:rsid w:val="008F7972"/>
    <w:rsid w:val="00900B9C"/>
    <w:rsid w:val="00902D68"/>
    <w:rsid w:val="00903E10"/>
    <w:rsid w:val="00903FBE"/>
    <w:rsid w:val="009048B6"/>
    <w:rsid w:val="0090493C"/>
    <w:rsid w:val="00904A50"/>
    <w:rsid w:val="00904A82"/>
    <w:rsid w:val="00907369"/>
    <w:rsid w:val="0090747C"/>
    <w:rsid w:val="0090767A"/>
    <w:rsid w:val="009076A9"/>
    <w:rsid w:val="00907A93"/>
    <w:rsid w:val="00907FE0"/>
    <w:rsid w:val="009101FE"/>
    <w:rsid w:val="00910BFF"/>
    <w:rsid w:val="00910C48"/>
    <w:rsid w:val="0091195D"/>
    <w:rsid w:val="009147CE"/>
    <w:rsid w:val="0091542C"/>
    <w:rsid w:val="00917EA4"/>
    <w:rsid w:val="00920A92"/>
    <w:rsid w:val="00920C8F"/>
    <w:rsid w:val="0092105F"/>
    <w:rsid w:val="009211B3"/>
    <w:rsid w:val="00921B64"/>
    <w:rsid w:val="00921D17"/>
    <w:rsid w:val="009236D2"/>
    <w:rsid w:val="00923C74"/>
    <w:rsid w:val="00925B2A"/>
    <w:rsid w:val="00926360"/>
    <w:rsid w:val="00927121"/>
    <w:rsid w:val="009276C8"/>
    <w:rsid w:val="00933395"/>
    <w:rsid w:val="009338E9"/>
    <w:rsid w:val="009348D6"/>
    <w:rsid w:val="0093654D"/>
    <w:rsid w:val="00936D94"/>
    <w:rsid w:val="00937969"/>
    <w:rsid w:val="009405A0"/>
    <w:rsid w:val="00941008"/>
    <w:rsid w:val="0094167A"/>
    <w:rsid w:val="00942539"/>
    <w:rsid w:val="009427EC"/>
    <w:rsid w:val="0094285C"/>
    <w:rsid w:val="00943C37"/>
    <w:rsid w:val="00943EBD"/>
    <w:rsid w:val="0094463B"/>
    <w:rsid w:val="00944D6E"/>
    <w:rsid w:val="00945B8E"/>
    <w:rsid w:val="00945F4A"/>
    <w:rsid w:val="00946223"/>
    <w:rsid w:val="00946427"/>
    <w:rsid w:val="009465CB"/>
    <w:rsid w:val="00946616"/>
    <w:rsid w:val="009502B2"/>
    <w:rsid w:val="00950CCB"/>
    <w:rsid w:val="00951D1B"/>
    <w:rsid w:val="00952E25"/>
    <w:rsid w:val="009531A4"/>
    <w:rsid w:val="00953304"/>
    <w:rsid w:val="00954049"/>
    <w:rsid w:val="009544B5"/>
    <w:rsid w:val="00954F8F"/>
    <w:rsid w:val="009562E5"/>
    <w:rsid w:val="009575BD"/>
    <w:rsid w:val="00957CA2"/>
    <w:rsid w:val="00957FE3"/>
    <w:rsid w:val="009608A8"/>
    <w:rsid w:val="00960D4C"/>
    <w:rsid w:val="00962C3F"/>
    <w:rsid w:val="00963728"/>
    <w:rsid w:val="00964DF9"/>
    <w:rsid w:val="009653EA"/>
    <w:rsid w:val="009655A5"/>
    <w:rsid w:val="00965E33"/>
    <w:rsid w:val="0097074E"/>
    <w:rsid w:val="00970C9D"/>
    <w:rsid w:val="00971335"/>
    <w:rsid w:val="009721AB"/>
    <w:rsid w:val="0097459A"/>
    <w:rsid w:val="009759B0"/>
    <w:rsid w:val="00976918"/>
    <w:rsid w:val="00977EF4"/>
    <w:rsid w:val="00977F1F"/>
    <w:rsid w:val="00980316"/>
    <w:rsid w:val="0098061A"/>
    <w:rsid w:val="00981387"/>
    <w:rsid w:val="00981457"/>
    <w:rsid w:val="00981DDE"/>
    <w:rsid w:val="0098210F"/>
    <w:rsid w:val="00982575"/>
    <w:rsid w:val="00983097"/>
    <w:rsid w:val="0098350E"/>
    <w:rsid w:val="00983888"/>
    <w:rsid w:val="009838C1"/>
    <w:rsid w:val="0098449F"/>
    <w:rsid w:val="0098529D"/>
    <w:rsid w:val="00985358"/>
    <w:rsid w:val="00987BF6"/>
    <w:rsid w:val="00991313"/>
    <w:rsid w:val="0099182F"/>
    <w:rsid w:val="00993176"/>
    <w:rsid w:val="009939D2"/>
    <w:rsid w:val="0099489F"/>
    <w:rsid w:val="0099545D"/>
    <w:rsid w:val="00995CCA"/>
    <w:rsid w:val="00996D56"/>
    <w:rsid w:val="009A0411"/>
    <w:rsid w:val="009A191C"/>
    <w:rsid w:val="009A2C98"/>
    <w:rsid w:val="009A3232"/>
    <w:rsid w:val="009A38D8"/>
    <w:rsid w:val="009A3A83"/>
    <w:rsid w:val="009A4F7F"/>
    <w:rsid w:val="009A55B4"/>
    <w:rsid w:val="009A573D"/>
    <w:rsid w:val="009A59A0"/>
    <w:rsid w:val="009A6609"/>
    <w:rsid w:val="009A6905"/>
    <w:rsid w:val="009A6CB4"/>
    <w:rsid w:val="009A7B32"/>
    <w:rsid w:val="009B09BF"/>
    <w:rsid w:val="009B2174"/>
    <w:rsid w:val="009B2699"/>
    <w:rsid w:val="009B3666"/>
    <w:rsid w:val="009B3842"/>
    <w:rsid w:val="009B384B"/>
    <w:rsid w:val="009B4AF0"/>
    <w:rsid w:val="009B5AD9"/>
    <w:rsid w:val="009B603D"/>
    <w:rsid w:val="009B6110"/>
    <w:rsid w:val="009B6DFB"/>
    <w:rsid w:val="009B761D"/>
    <w:rsid w:val="009C024D"/>
    <w:rsid w:val="009C0E3D"/>
    <w:rsid w:val="009C12B5"/>
    <w:rsid w:val="009C1E19"/>
    <w:rsid w:val="009C33DA"/>
    <w:rsid w:val="009C4823"/>
    <w:rsid w:val="009C48D6"/>
    <w:rsid w:val="009C5BC9"/>
    <w:rsid w:val="009C6B20"/>
    <w:rsid w:val="009C6CAF"/>
    <w:rsid w:val="009C73A6"/>
    <w:rsid w:val="009C7CBD"/>
    <w:rsid w:val="009C7E10"/>
    <w:rsid w:val="009C7F92"/>
    <w:rsid w:val="009D03DC"/>
    <w:rsid w:val="009D07CB"/>
    <w:rsid w:val="009D0C74"/>
    <w:rsid w:val="009D0E03"/>
    <w:rsid w:val="009D134D"/>
    <w:rsid w:val="009D2576"/>
    <w:rsid w:val="009D28DB"/>
    <w:rsid w:val="009D39DF"/>
    <w:rsid w:val="009D62F2"/>
    <w:rsid w:val="009D79B9"/>
    <w:rsid w:val="009D7A6C"/>
    <w:rsid w:val="009D7BEB"/>
    <w:rsid w:val="009D7E0C"/>
    <w:rsid w:val="009E13DD"/>
    <w:rsid w:val="009E1943"/>
    <w:rsid w:val="009E1FED"/>
    <w:rsid w:val="009E2DD4"/>
    <w:rsid w:val="009E345D"/>
    <w:rsid w:val="009E3ED6"/>
    <w:rsid w:val="009E49DA"/>
    <w:rsid w:val="009E5635"/>
    <w:rsid w:val="009E651A"/>
    <w:rsid w:val="009E6705"/>
    <w:rsid w:val="009E68D3"/>
    <w:rsid w:val="009E6A9A"/>
    <w:rsid w:val="009E75C1"/>
    <w:rsid w:val="009E7975"/>
    <w:rsid w:val="009F016A"/>
    <w:rsid w:val="009F0C40"/>
    <w:rsid w:val="009F1725"/>
    <w:rsid w:val="009F2E0E"/>
    <w:rsid w:val="009F31E3"/>
    <w:rsid w:val="009F3A9E"/>
    <w:rsid w:val="009F3FEB"/>
    <w:rsid w:val="009F42EF"/>
    <w:rsid w:val="009F4357"/>
    <w:rsid w:val="009F438F"/>
    <w:rsid w:val="009F5ABF"/>
    <w:rsid w:val="009F605A"/>
    <w:rsid w:val="009F68E3"/>
    <w:rsid w:val="00A007BD"/>
    <w:rsid w:val="00A017AE"/>
    <w:rsid w:val="00A046BB"/>
    <w:rsid w:val="00A05C19"/>
    <w:rsid w:val="00A07336"/>
    <w:rsid w:val="00A07C4B"/>
    <w:rsid w:val="00A101FF"/>
    <w:rsid w:val="00A10378"/>
    <w:rsid w:val="00A110D3"/>
    <w:rsid w:val="00A11D82"/>
    <w:rsid w:val="00A12064"/>
    <w:rsid w:val="00A128DA"/>
    <w:rsid w:val="00A12B1C"/>
    <w:rsid w:val="00A131C0"/>
    <w:rsid w:val="00A14D77"/>
    <w:rsid w:val="00A1551F"/>
    <w:rsid w:val="00A16305"/>
    <w:rsid w:val="00A16BBA"/>
    <w:rsid w:val="00A16D42"/>
    <w:rsid w:val="00A173CD"/>
    <w:rsid w:val="00A178B7"/>
    <w:rsid w:val="00A17DEF"/>
    <w:rsid w:val="00A20B92"/>
    <w:rsid w:val="00A20C83"/>
    <w:rsid w:val="00A22544"/>
    <w:rsid w:val="00A226B0"/>
    <w:rsid w:val="00A2360E"/>
    <w:rsid w:val="00A23AA1"/>
    <w:rsid w:val="00A246FD"/>
    <w:rsid w:val="00A25D63"/>
    <w:rsid w:val="00A26316"/>
    <w:rsid w:val="00A304A3"/>
    <w:rsid w:val="00A30AF6"/>
    <w:rsid w:val="00A31376"/>
    <w:rsid w:val="00A31C95"/>
    <w:rsid w:val="00A33608"/>
    <w:rsid w:val="00A34349"/>
    <w:rsid w:val="00A35984"/>
    <w:rsid w:val="00A35F70"/>
    <w:rsid w:val="00A361BE"/>
    <w:rsid w:val="00A36257"/>
    <w:rsid w:val="00A36D6B"/>
    <w:rsid w:val="00A36E91"/>
    <w:rsid w:val="00A36FB1"/>
    <w:rsid w:val="00A40539"/>
    <w:rsid w:val="00A4161C"/>
    <w:rsid w:val="00A41A66"/>
    <w:rsid w:val="00A42CA6"/>
    <w:rsid w:val="00A43798"/>
    <w:rsid w:val="00A43AB2"/>
    <w:rsid w:val="00A44726"/>
    <w:rsid w:val="00A4495E"/>
    <w:rsid w:val="00A45192"/>
    <w:rsid w:val="00A4527E"/>
    <w:rsid w:val="00A50EF9"/>
    <w:rsid w:val="00A52E77"/>
    <w:rsid w:val="00A52EA7"/>
    <w:rsid w:val="00A537F8"/>
    <w:rsid w:val="00A53A90"/>
    <w:rsid w:val="00A5477A"/>
    <w:rsid w:val="00A54D25"/>
    <w:rsid w:val="00A55A37"/>
    <w:rsid w:val="00A569B7"/>
    <w:rsid w:val="00A56EFE"/>
    <w:rsid w:val="00A5706D"/>
    <w:rsid w:val="00A5749E"/>
    <w:rsid w:val="00A57554"/>
    <w:rsid w:val="00A57B52"/>
    <w:rsid w:val="00A617D2"/>
    <w:rsid w:val="00A62C75"/>
    <w:rsid w:val="00A643AE"/>
    <w:rsid w:val="00A656D5"/>
    <w:rsid w:val="00A65C42"/>
    <w:rsid w:val="00A65CCD"/>
    <w:rsid w:val="00A665C9"/>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1749"/>
    <w:rsid w:val="00A81FAF"/>
    <w:rsid w:val="00A84495"/>
    <w:rsid w:val="00A84D38"/>
    <w:rsid w:val="00A86193"/>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2013"/>
    <w:rsid w:val="00AA2265"/>
    <w:rsid w:val="00AA39F3"/>
    <w:rsid w:val="00AA40C8"/>
    <w:rsid w:val="00AA5052"/>
    <w:rsid w:val="00AA52AE"/>
    <w:rsid w:val="00AA54B6"/>
    <w:rsid w:val="00AA5972"/>
    <w:rsid w:val="00AA63BE"/>
    <w:rsid w:val="00AA694E"/>
    <w:rsid w:val="00AA725C"/>
    <w:rsid w:val="00AA727B"/>
    <w:rsid w:val="00AB383C"/>
    <w:rsid w:val="00AB3A15"/>
    <w:rsid w:val="00AB3F45"/>
    <w:rsid w:val="00AB4C44"/>
    <w:rsid w:val="00AB5E4A"/>
    <w:rsid w:val="00AB6FE2"/>
    <w:rsid w:val="00AB709C"/>
    <w:rsid w:val="00AC019F"/>
    <w:rsid w:val="00AC03E0"/>
    <w:rsid w:val="00AC04D8"/>
    <w:rsid w:val="00AC1720"/>
    <w:rsid w:val="00AC1DC6"/>
    <w:rsid w:val="00AC2363"/>
    <w:rsid w:val="00AC238C"/>
    <w:rsid w:val="00AC27CF"/>
    <w:rsid w:val="00AC525C"/>
    <w:rsid w:val="00AC5E40"/>
    <w:rsid w:val="00AD02BB"/>
    <w:rsid w:val="00AD0DEA"/>
    <w:rsid w:val="00AD3C8C"/>
    <w:rsid w:val="00AD4F53"/>
    <w:rsid w:val="00AD5324"/>
    <w:rsid w:val="00AD583D"/>
    <w:rsid w:val="00AD58E3"/>
    <w:rsid w:val="00AD65D8"/>
    <w:rsid w:val="00AD7D21"/>
    <w:rsid w:val="00AE0042"/>
    <w:rsid w:val="00AE1C3F"/>
    <w:rsid w:val="00AE1F6A"/>
    <w:rsid w:val="00AE2781"/>
    <w:rsid w:val="00AE27DC"/>
    <w:rsid w:val="00AE2E2F"/>
    <w:rsid w:val="00AE37BD"/>
    <w:rsid w:val="00AE5E91"/>
    <w:rsid w:val="00AE663C"/>
    <w:rsid w:val="00AE6D05"/>
    <w:rsid w:val="00AE7665"/>
    <w:rsid w:val="00AE78EF"/>
    <w:rsid w:val="00AF1150"/>
    <w:rsid w:val="00AF2D3C"/>
    <w:rsid w:val="00AF4399"/>
    <w:rsid w:val="00AF50CC"/>
    <w:rsid w:val="00AF59DB"/>
    <w:rsid w:val="00AF764A"/>
    <w:rsid w:val="00AF7B20"/>
    <w:rsid w:val="00B00A2A"/>
    <w:rsid w:val="00B00C04"/>
    <w:rsid w:val="00B022FC"/>
    <w:rsid w:val="00B033B7"/>
    <w:rsid w:val="00B037C1"/>
    <w:rsid w:val="00B04234"/>
    <w:rsid w:val="00B048CE"/>
    <w:rsid w:val="00B04DD4"/>
    <w:rsid w:val="00B04F5A"/>
    <w:rsid w:val="00B07326"/>
    <w:rsid w:val="00B07552"/>
    <w:rsid w:val="00B1007F"/>
    <w:rsid w:val="00B104B9"/>
    <w:rsid w:val="00B113DD"/>
    <w:rsid w:val="00B11A88"/>
    <w:rsid w:val="00B11D6E"/>
    <w:rsid w:val="00B12436"/>
    <w:rsid w:val="00B12B8F"/>
    <w:rsid w:val="00B13B03"/>
    <w:rsid w:val="00B13B15"/>
    <w:rsid w:val="00B14A19"/>
    <w:rsid w:val="00B1521D"/>
    <w:rsid w:val="00B15510"/>
    <w:rsid w:val="00B16B1E"/>
    <w:rsid w:val="00B17865"/>
    <w:rsid w:val="00B23F02"/>
    <w:rsid w:val="00B24B2C"/>
    <w:rsid w:val="00B25AB0"/>
    <w:rsid w:val="00B2640C"/>
    <w:rsid w:val="00B26824"/>
    <w:rsid w:val="00B26AA1"/>
    <w:rsid w:val="00B26BE0"/>
    <w:rsid w:val="00B27467"/>
    <w:rsid w:val="00B27646"/>
    <w:rsid w:val="00B311C0"/>
    <w:rsid w:val="00B316B4"/>
    <w:rsid w:val="00B3212A"/>
    <w:rsid w:val="00B33A3D"/>
    <w:rsid w:val="00B344D4"/>
    <w:rsid w:val="00B34E29"/>
    <w:rsid w:val="00B350F7"/>
    <w:rsid w:val="00B351B6"/>
    <w:rsid w:val="00B357D2"/>
    <w:rsid w:val="00B359D6"/>
    <w:rsid w:val="00B36247"/>
    <w:rsid w:val="00B36B7F"/>
    <w:rsid w:val="00B37072"/>
    <w:rsid w:val="00B372F1"/>
    <w:rsid w:val="00B401F3"/>
    <w:rsid w:val="00B407D3"/>
    <w:rsid w:val="00B413A6"/>
    <w:rsid w:val="00B413D0"/>
    <w:rsid w:val="00B41915"/>
    <w:rsid w:val="00B42ABC"/>
    <w:rsid w:val="00B44C23"/>
    <w:rsid w:val="00B45077"/>
    <w:rsid w:val="00B459F1"/>
    <w:rsid w:val="00B466A0"/>
    <w:rsid w:val="00B471AA"/>
    <w:rsid w:val="00B474E4"/>
    <w:rsid w:val="00B479EB"/>
    <w:rsid w:val="00B504AA"/>
    <w:rsid w:val="00B50F59"/>
    <w:rsid w:val="00B50FFF"/>
    <w:rsid w:val="00B519DE"/>
    <w:rsid w:val="00B51F15"/>
    <w:rsid w:val="00B53182"/>
    <w:rsid w:val="00B543EF"/>
    <w:rsid w:val="00B562A7"/>
    <w:rsid w:val="00B56CA5"/>
    <w:rsid w:val="00B57CAF"/>
    <w:rsid w:val="00B60AE7"/>
    <w:rsid w:val="00B60F87"/>
    <w:rsid w:val="00B611CE"/>
    <w:rsid w:val="00B61872"/>
    <w:rsid w:val="00B6303E"/>
    <w:rsid w:val="00B639DE"/>
    <w:rsid w:val="00B64159"/>
    <w:rsid w:val="00B64441"/>
    <w:rsid w:val="00B64B3F"/>
    <w:rsid w:val="00B6528D"/>
    <w:rsid w:val="00B6554F"/>
    <w:rsid w:val="00B65705"/>
    <w:rsid w:val="00B65E5C"/>
    <w:rsid w:val="00B65FE4"/>
    <w:rsid w:val="00B66262"/>
    <w:rsid w:val="00B7073D"/>
    <w:rsid w:val="00B73AA8"/>
    <w:rsid w:val="00B73EF4"/>
    <w:rsid w:val="00B73F30"/>
    <w:rsid w:val="00B74DAA"/>
    <w:rsid w:val="00B7742D"/>
    <w:rsid w:val="00B81521"/>
    <w:rsid w:val="00B81B31"/>
    <w:rsid w:val="00B82150"/>
    <w:rsid w:val="00B82F2C"/>
    <w:rsid w:val="00B83E9D"/>
    <w:rsid w:val="00B846ED"/>
    <w:rsid w:val="00B85001"/>
    <w:rsid w:val="00B85C2F"/>
    <w:rsid w:val="00B8658A"/>
    <w:rsid w:val="00B865DE"/>
    <w:rsid w:val="00B87FBC"/>
    <w:rsid w:val="00B90945"/>
    <w:rsid w:val="00B91139"/>
    <w:rsid w:val="00B91FD4"/>
    <w:rsid w:val="00B9253F"/>
    <w:rsid w:val="00B925D9"/>
    <w:rsid w:val="00B93FA4"/>
    <w:rsid w:val="00B94262"/>
    <w:rsid w:val="00B957BE"/>
    <w:rsid w:val="00B960A1"/>
    <w:rsid w:val="00B967FA"/>
    <w:rsid w:val="00B96B53"/>
    <w:rsid w:val="00B97428"/>
    <w:rsid w:val="00B97DEE"/>
    <w:rsid w:val="00BA0684"/>
    <w:rsid w:val="00BA0D63"/>
    <w:rsid w:val="00BA1287"/>
    <w:rsid w:val="00BA28EF"/>
    <w:rsid w:val="00BA36D9"/>
    <w:rsid w:val="00BA4AD2"/>
    <w:rsid w:val="00BA51E2"/>
    <w:rsid w:val="00BA5C8B"/>
    <w:rsid w:val="00BA660F"/>
    <w:rsid w:val="00BA724E"/>
    <w:rsid w:val="00BA74E8"/>
    <w:rsid w:val="00BA7B8A"/>
    <w:rsid w:val="00BB31A5"/>
    <w:rsid w:val="00BB358C"/>
    <w:rsid w:val="00BB3B54"/>
    <w:rsid w:val="00BB3BD2"/>
    <w:rsid w:val="00BB447B"/>
    <w:rsid w:val="00BB4586"/>
    <w:rsid w:val="00BB46EB"/>
    <w:rsid w:val="00BB4756"/>
    <w:rsid w:val="00BB50AC"/>
    <w:rsid w:val="00BB5495"/>
    <w:rsid w:val="00BB5C88"/>
    <w:rsid w:val="00BB5D77"/>
    <w:rsid w:val="00BB66A9"/>
    <w:rsid w:val="00BB72DF"/>
    <w:rsid w:val="00BB7BE8"/>
    <w:rsid w:val="00BC0199"/>
    <w:rsid w:val="00BC17B7"/>
    <w:rsid w:val="00BC2D70"/>
    <w:rsid w:val="00BC3366"/>
    <w:rsid w:val="00BC4739"/>
    <w:rsid w:val="00BC4CE7"/>
    <w:rsid w:val="00BC4ED2"/>
    <w:rsid w:val="00BC56B4"/>
    <w:rsid w:val="00BC5CBE"/>
    <w:rsid w:val="00BC64C2"/>
    <w:rsid w:val="00BC6E7F"/>
    <w:rsid w:val="00BD02B2"/>
    <w:rsid w:val="00BD174D"/>
    <w:rsid w:val="00BD1924"/>
    <w:rsid w:val="00BD3D4A"/>
    <w:rsid w:val="00BD62AF"/>
    <w:rsid w:val="00BD65A5"/>
    <w:rsid w:val="00BD67E5"/>
    <w:rsid w:val="00BD6C56"/>
    <w:rsid w:val="00BE0925"/>
    <w:rsid w:val="00BE31F0"/>
    <w:rsid w:val="00BE3671"/>
    <w:rsid w:val="00BE38BD"/>
    <w:rsid w:val="00BE3E33"/>
    <w:rsid w:val="00BE3EDE"/>
    <w:rsid w:val="00BE4E2A"/>
    <w:rsid w:val="00BE5982"/>
    <w:rsid w:val="00BF11EF"/>
    <w:rsid w:val="00BF136D"/>
    <w:rsid w:val="00BF160B"/>
    <w:rsid w:val="00BF1FF6"/>
    <w:rsid w:val="00BF2847"/>
    <w:rsid w:val="00BF3683"/>
    <w:rsid w:val="00BF5504"/>
    <w:rsid w:val="00BF56F9"/>
    <w:rsid w:val="00BF58E7"/>
    <w:rsid w:val="00BF7DD0"/>
    <w:rsid w:val="00C00C2D"/>
    <w:rsid w:val="00C02174"/>
    <w:rsid w:val="00C02D0D"/>
    <w:rsid w:val="00C0321B"/>
    <w:rsid w:val="00C03D69"/>
    <w:rsid w:val="00C044D7"/>
    <w:rsid w:val="00C05ED2"/>
    <w:rsid w:val="00C06929"/>
    <w:rsid w:val="00C07239"/>
    <w:rsid w:val="00C079F7"/>
    <w:rsid w:val="00C10D07"/>
    <w:rsid w:val="00C11899"/>
    <w:rsid w:val="00C11909"/>
    <w:rsid w:val="00C11B19"/>
    <w:rsid w:val="00C12CD9"/>
    <w:rsid w:val="00C13870"/>
    <w:rsid w:val="00C1434E"/>
    <w:rsid w:val="00C1467E"/>
    <w:rsid w:val="00C146CE"/>
    <w:rsid w:val="00C155B0"/>
    <w:rsid w:val="00C156B9"/>
    <w:rsid w:val="00C157B2"/>
    <w:rsid w:val="00C158AE"/>
    <w:rsid w:val="00C16FAB"/>
    <w:rsid w:val="00C16FC9"/>
    <w:rsid w:val="00C170EE"/>
    <w:rsid w:val="00C20010"/>
    <w:rsid w:val="00C20C46"/>
    <w:rsid w:val="00C2295E"/>
    <w:rsid w:val="00C22AE7"/>
    <w:rsid w:val="00C23F21"/>
    <w:rsid w:val="00C243AF"/>
    <w:rsid w:val="00C24D4A"/>
    <w:rsid w:val="00C25F72"/>
    <w:rsid w:val="00C266E3"/>
    <w:rsid w:val="00C26A02"/>
    <w:rsid w:val="00C273A0"/>
    <w:rsid w:val="00C2770C"/>
    <w:rsid w:val="00C27766"/>
    <w:rsid w:val="00C30734"/>
    <w:rsid w:val="00C31710"/>
    <w:rsid w:val="00C32E72"/>
    <w:rsid w:val="00C33230"/>
    <w:rsid w:val="00C341E5"/>
    <w:rsid w:val="00C342A3"/>
    <w:rsid w:val="00C35A11"/>
    <w:rsid w:val="00C35A4F"/>
    <w:rsid w:val="00C36E00"/>
    <w:rsid w:val="00C37281"/>
    <w:rsid w:val="00C378DD"/>
    <w:rsid w:val="00C37E5C"/>
    <w:rsid w:val="00C401D7"/>
    <w:rsid w:val="00C40318"/>
    <w:rsid w:val="00C403F9"/>
    <w:rsid w:val="00C409EB"/>
    <w:rsid w:val="00C41A8F"/>
    <w:rsid w:val="00C41D69"/>
    <w:rsid w:val="00C42733"/>
    <w:rsid w:val="00C43A0A"/>
    <w:rsid w:val="00C446BE"/>
    <w:rsid w:val="00C44B66"/>
    <w:rsid w:val="00C4580D"/>
    <w:rsid w:val="00C45B30"/>
    <w:rsid w:val="00C46334"/>
    <w:rsid w:val="00C46ACE"/>
    <w:rsid w:val="00C46EFD"/>
    <w:rsid w:val="00C46F60"/>
    <w:rsid w:val="00C50A9B"/>
    <w:rsid w:val="00C52274"/>
    <w:rsid w:val="00C52A29"/>
    <w:rsid w:val="00C53DD8"/>
    <w:rsid w:val="00C5411D"/>
    <w:rsid w:val="00C545BC"/>
    <w:rsid w:val="00C5592D"/>
    <w:rsid w:val="00C60A5E"/>
    <w:rsid w:val="00C6101E"/>
    <w:rsid w:val="00C6170B"/>
    <w:rsid w:val="00C61CFF"/>
    <w:rsid w:val="00C630A5"/>
    <w:rsid w:val="00C63BEC"/>
    <w:rsid w:val="00C64490"/>
    <w:rsid w:val="00C648C4"/>
    <w:rsid w:val="00C64A92"/>
    <w:rsid w:val="00C64E91"/>
    <w:rsid w:val="00C6760E"/>
    <w:rsid w:val="00C677E8"/>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D55"/>
    <w:rsid w:val="00C87DC7"/>
    <w:rsid w:val="00C90043"/>
    <w:rsid w:val="00C91A46"/>
    <w:rsid w:val="00C91DA3"/>
    <w:rsid w:val="00C91F53"/>
    <w:rsid w:val="00C933BE"/>
    <w:rsid w:val="00C93696"/>
    <w:rsid w:val="00C941EC"/>
    <w:rsid w:val="00C9464E"/>
    <w:rsid w:val="00C957D1"/>
    <w:rsid w:val="00C95821"/>
    <w:rsid w:val="00C97E62"/>
    <w:rsid w:val="00CA03FA"/>
    <w:rsid w:val="00CA1B3D"/>
    <w:rsid w:val="00CA2189"/>
    <w:rsid w:val="00CA2391"/>
    <w:rsid w:val="00CA3125"/>
    <w:rsid w:val="00CA34E8"/>
    <w:rsid w:val="00CA4A02"/>
    <w:rsid w:val="00CA4AB8"/>
    <w:rsid w:val="00CA5DE6"/>
    <w:rsid w:val="00CA73E2"/>
    <w:rsid w:val="00CA784F"/>
    <w:rsid w:val="00CB0E00"/>
    <w:rsid w:val="00CB1165"/>
    <w:rsid w:val="00CB1B9E"/>
    <w:rsid w:val="00CB1F77"/>
    <w:rsid w:val="00CB2BE7"/>
    <w:rsid w:val="00CB3618"/>
    <w:rsid w:val="00CB4809"/>
    <w:rsid w:val="00CB4BB9"/>
    <w:rsid w:val="00CB5634"/>
    <w:rsid w:val="00CB59A1"/>
    <w:rsid w:val="00CB62D4"/>
    <w:rsid w:val="00CB6653"/>
    <w:rsid w:val="00CC091C"/>
    <w:rsid w:val="00CC241E"/>
    <w:rsid w:val="00CC3DE1"/>
    <w:rsid w:val="00CC3F7D"/>
    <w:rsid w:val="00CC4E0A"/>
    <w:rsid w:val="00CC58EB"/>
    <w:rsid w:val="00CC5BF8"/>
    <w:rsid w:val="00CC704D"/>
    <w:rsid w:val="00CC7394"/>
    <w:rsid w:val="00CD365E"/>
    <w:rsid w:val="00CD3E27"/>
    <w:rsid w:val="00CD45A3"/>
    <w:rsid w:val="00CD5093"/>
    <w:rsid w:val="00CD5807"/>
    <w:rsid w:val="00CD5C5E"/>
    <w:rsid w:val="00CD655D"/>
    <w:rsid w:val="00CD7712"/>
    <w:rsid w:val="00CE01C1"/>
    <w:rsid w:val="00CE09C9"/>
    <w:rsid w:val="00CE140B"/>
    <w:rsid w:val="00CE1BA7"/>
    <w:rsid w:val="00CE1D45"/>
    <w:rsid w:val="00CE2136"/>
    <w:rsid w:val="00CE3E8E"/>
    <w:rsid w:val="00CE494E"/>
    <w:rsid w:val="00CE521F"/>
    <w:rsid w:val="00CE610E"/>
    <w:rsid w:val="00CE6EEE"/>
    <w:rsid w:val="00CE7308"/>
    <w:rsid w:val="00CE7A1F"/>
    <w:rsid w:val="00CE7B3C"/>
    <w:rsid w:val="00CF0C58"/>
    <w:rsid w:val="00CF1059"/>
    <w:rsid w:val="00CF24EB"/>
    <w:rsid w:val="00CF3C89"/>
    <w:rsid w:val="00CF4364"/>
    <w:rsid w:val="00CF471C"/>
    <w:rsid w:val="00CF4D9B"/>
    <w:rsid w:val="00CF604F"/>
    <w:rsid w:val="00CF63B2"/>
    <w:rsid w:val="00D0188D"/>
    <w:rsid w:val="00D03237"/>
    <w:rsid w:val="00D03354"/>
    <w:rsid w:val="00D03CEB"/>
    <w:rsid w:val="00D040BF"/>
    <w:rsid w:val="00D04ABB"/>
    <w:rsid w:val="00D04B5B"/>
    <w:rsid w:val="00D04EEF"/>
    <w:rsid w:val="00D05548"/>
    <w:rsid w:val="00D05AEA"/>
    <w:rsid w:val="00D078B2"/>
    <w:rsid w:val="00D07FFB"/>
    <w:rsid w:val="00D10CAE"/>
    <w:rsid w:val="00D11042"/>
    <w:rsid w:val="00D12F00"/>
    <w:rsid w:val="00D13351"/>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A67"/>
    <w:rsid w:val="00D23CA4"/>
    <w:rsid w:val="00D23CC6"/>
    <w:rsid w:val="00D2420E"/>
    <w:rsid w:val="00D2528A"/>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70A8"/>
    <w:rsid w:val="00D412CF"/>
    <w:rsid w:val="00D419C3"/>
    <w:rsid w:val="00D42229"/>
    <w:rsid w:val="00D42374"/>
    <w:rsid w:val="00D42FC7"/>
    <w:rsid w:val="00D433BC"/>
    <w:rsid w:val="00D449E8"/>
    <w:rsid w:val="00D44C04"/>
    <w:rsid w:val="00D45986"/>
    <w:rsid w:val="00D45D1F"/>
    <w:rsid w:val="00D46172"/>
    <w:rsid w:val="00D47226"/>
    <w:rsid w:val="00D4750F"/>
    <w:rsid w:val="00D50A2E"/>
    <w:rsid w:val="00D50ED2"/>
    <w:rsid w:val="00D5344C"/>
    <w:rsid w:val="00D54C2B"/>
    <w:rsid w:val="00D559CC"/>
    <w:rsid w:val="00D55BDD"/>
    <w:rsid w:val="00D5648F"/>
    <w:rsid w:val="00D564C5"/>
    <w:rsid w:val="00D56D8B"/>
    <w:rsid w:val="00D60E79"/>
    <w:rsid w:val="00D625E5"/>
    <w:rsid w:val="00D62CE9"/>
    <w:rsid w:val="00D62F40"/>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4A00"/>
    <w:rsid w:val="00D751BC"/>
    <w:rsid w:val="00D767C4"/>
    <w:rsid w:val="00D76A9E"/>
    <w:rsid w:val="00D80071"/>
    <w:rsid w:val="00D80AA3"/>
    <w:rsid w:val="00D81519"/>
    <w:rsid w:val="00D82366"/>
    <w:rsid w:val="00D85090"/>
    <w:rsid w:val="00D8517D"/>
    <w:rsid w:val="00D85471"/>
    <w:rsid w:val="00D85A5E"/>
    <w:rsid w:val="00D8691E"/>
    <w:rsid w:val="00D87B76"/>
    <w:rsid w:val="00D90898"/>
    <w:rsid w:val="00D91F03"/>
    <w:rsid w:val="00D926D5"/>
    <w:rsid w:val="00D92C9E"/>
    <w:rsid w:val="00D92CAF"/>
    <w:rsid w:val="00D92D19"/>
    <w:rsid w:val="00D944E5"/>
    <w:rsid w:val="00D96A20"/>
    <w:rsid w:val="00DA14FA"/>
    <w:rsid w:val="00DA2038"/>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C51"/>
    <w:rsid w:val="00DB6FD0"/>
    <w:rsid w:val="00DB7960"/>
    <w:rsid w:val="00DB7E51"/>
    <w:rsid w:val="00DB7FD0"/>
    <w:rsid w:val="00DC1765"/>
    <w:rsid w:val="00DC1849"/>
    <w:rsid w:val="00DC29D0"/>
    <w:rsid w:val="00DC3BAE"/>
    <w:rsid w:val="00DC3F83"/>
    <w:rsid w:val="00DC48C4"/>
    <w:rsid w:val="00DC4E47"/>
    <w:rsid w:val="00DC4F26"/>
    <w:rsid w:val="00DC5216"/>
    <w:rsid w:val="00DC6548"/>
    <w:rsid w:val="00DC6C57"/>
    <w:rsid w:val="00DC7A64"/>
    <w:rsid w:val="00DD12C3"/>
    <w:rsid w:val="00DD12DC"/>
    <w:rsid w:val="00DD26FA"/>
    <w:rsid w:val="00DD430F"/>
    <w:rsid w:val="00DD4508"/>
    <w:rsid w:val="00DD527D"/>
    <w:rsid w:val="00DD529F"/>
    <w:rsid w:val="00DD7372"/>
    <w:rsid w:val="00DD7FC7"/>
    <w:rsid w:val="00DE0524"/>
    <w:rsid w:val="00DE3F41"/>
    <w:rsid w:val="00DE439E"/>
    <w:rsid w:val="00DE5C56"/>
    <w:rsid w:val="00DE5C78"/>
    <w:rsid w:val="00DE6765"/>
    <w:rsid w:val="00DF12CB"/>
    <w:rsid w:val="00DF1F86"/>
    <w:rsid w:val="00DF216E"/>
    <w:rsid w:val="00DF2324"/>
    <w:rsid w:val="00DF3196"/>
    <w:rsid w:val="00DF3197"/>
    <w:rsid w:val="00DF3338"/>
    <w:rsid w:val="00DF39C5"/>
    <w:rsid w:val="00DF4504"/>
    <w:rsid w:val="00DF5006"/>
    <w:rsid w:val="00DF628C"/>
    <w:rsid w:val="00DF683D"/>
    <w:rsid w:val="00E0417F"/>
    <w:rsid w:val="00E0450D"/>
    <w:rsid w:val="00E04863"/>
    <w:rsid w:val="00E05D12"/>
    <w:rsid w:val="00E06B18"/>
    <w:rsid w:val="00E074F6"/>
    <w:rsid w:val="00E074FA"/>
    <w:rsid w:val="00E11A18"/>
    <w:rsid w:val="00E11B0C"/>
    <w:rsid w:val="00E11D71"/>
    <w:rsid w:val="00E1204D"/>
    <w:rsid w:val="00E14348"/>
    <w:rsid w:val="00E14CC8"/>
    <w:rsid w:val="00E15446"/>
    <w:rsid w:val="00E154A2"/>
    <w:rsid w:val="00E16459"/>
    <w:rsid w:val="00E17227"/>
    <w:rsid w:val="00E17E31"/>
    <w:rsid w:val="00E201C7"/>
    <w:rsid w:val="00E205A8"/>
    <w:rsid w:val="00E2065A"/>
    <w:rsid w:val="00E20EF2"/>
    <w:rsid w:val="00E210EF"/>
    <w:rsid w:val="00E21212"/>
    <w:rsid w:val="00E21978"/>
    <w:rsid w:val="00E21EC7"/>
    <w:rsid w:val="00E23C6C"/>
    <w:rsid w:val="00E25230"/>
    <w:rsid w:val="00E2542E"/>
    <w:rsid w:val="00E25CBE"/>
    <w:rsid w:val="00E26094"/>
    <w:rsid w:val="00E267CC"/>
    <w:rsid w:val="00E270BA"/>
    <w:rsid w:val="00E3107E"/>
    <w:rsid w:val="00E310C6"/>
    <w:rsid w:val="00E313C2"/>
    <w:rsid w:val="00E31E0C"/>
    <w:rsid w:val="00E320A7"/>
    <w:rsid w:val="00E3276F"/>
    <w:rsid w:val="00E330E1"/>
    <w:rsid w:val="00E34A3C"/>
    <w:rsid w:val="00E34EC4"/>
    <w:rsid w:val="00E363E8"/>
    <w:rsid w:val="00E36734"/>
    <w:rsid w:val="00E36A7C"/>
    <w:rsid w:val="00E36C2E"/>
    <w:rsid w:val="00E37142"/>
    <w:rsid w:val="00E37C58"/>
    <w:rsid w:val="00E37D80"/>
    <w:rsid w:val="00E40A7F"/>
    <w:rsid w:val="00E40D16"/>
    <w:rsid w:val="00E429AC"/>
    <w:rsid w:val="00E4345E"/>
    <w:rsid w:val="00E43DDF"/>
    <w:rsid w:val="00E44C07"/>
    <w:rsid w:val="00E45901"/>
    <w:rsid w:val="00E4599B"/>
    <w:rsid w:val="00E460EC"/>
    <w:rsid w:val="00E500F8"/>
    <w:rsid w:val="00E507F8"/>
    <w:rsid w:val="00E50C8B"/>
    <w:rsid w:val="00E50D2C"/>
    <w:rsid w:val="00E51DED"/>
    <w:rsid w:val="00E530F2"/>
    <w:rsid w:val="00E5321F"/>
    <w:rsid w:val="00E542F2"/>
    <w:rsid w:val="00E548F3"/>
    <w:rsid w:val="00E54AA8"/>
    <w:rsid w:val="00E54B7C"/>
    <w:rsid w:val="00E55026"/>
    <w:rsid w:val="00E55AEC"/>
    <w:rsid w:val="00E55E30"/>
    <w:rsid w:val="00E57564"/>
    <w:rsid w:val="00E606DC"/>
    <w:rsid w:val="00E61483"/>
    <w:rsid w:val="00E62296"/>
    <w:rsid w:val="00E62D38"/>
    <w:rsid w:val="00E63249"/>
    <w:rsid w:val="00E632D8"/>
    <w:rsid w:val="00E63308"/>
    <w:rsid w:val="00E63C46"/>
    <w:rsid w:val="00E65190"/>
    <w:rsid w:val="00E6712E"/>
    <w:rsid w:val="00E72421"/>
    <w:rsid w:val="00E72528"/>
    <w:rsid w:val="00E73647"/>
    <w:rsid w:val="00E7393C"/>
    <w:rsid w:val="00E74795"/>
    <w:rsid w:val="00E75E5B"/>
    <w:rsid w:val="00E75EDB"/>
    <w:rsid w:val="00E75F1A"/>
    <w:rsid w:val="00E76CEF"/>
    <w:rsid w:val="00E77332"/>
    <w:rsid w:val="00E77B81"/>
    <w:rsid w:val="00E8184D"/>
    <w:rsid w:val="00E818C9"/>
    <w:rsid w:val="00E818EE"/>
    <w:rsid w:val="00E81D34"/>
    <w:rsid w:val="00E81EF7"/>
    <w:rsid w:val="00E838D8"/>
    <w:rsid w:val="00E8487B"/>
    <w:rsid w:val="00E851E4"/>
    <w:rsid w:val="00E87EEA"/>
    <w:rsid w:val="00E91CBE"/>
    <w:rsid w:val="00E92F46"/>
    <w:rsid w:val="00E938EE"/>
    <w:rsid w:val="00E93E59"/>
    <w:rsid w:val="00E94348"/>
    <w:rsid w:val="00E94B18"/>
    <w:rsid w:val="00E9501B"/>
    <w:rsid w:val="00E9501E"/>
    <w:rsid w:val="00E95641"/>
    <w:rsid w:val="00E95675"/>
    <w:rsid w:val="00E96168"/>
    <w:rsid w:val="00E96765"/>
    <w:rsid w:val="00E96F89"/>
    <w:rsid w:val="00E97321"/>
    <w:rsid w:val="00E97FAE"/>
    <w:rsid w:val="00EA0959"/>
    <w:rsid w:val="00EA19D5"/>
    <w:rsid w:val="00EA1A62"/>
    <w:rsid w:val="00EA1D33"/>
    <w:rsid w:val="00EA2591"/>
    <w:rsid w:val="00EA28E4"/>
    <w:rsid w:val="00EA430F"/>
    <w:rsid w:val="00EA4A72"/>
    <w:rsid w:val="00EA5248"/>
    <w:rsid w:val="00EA535F"/>
    <w:rsid w:val="00EA5745"/>
    <w:rsid w:val="00EA7AF6"/>
    <w:rsid w:val="00EA7AFC"/>
    <w:rsid w:val="00EB25F7"/>
    <w:rsid w:val="00EB2C0C"/>
    <w:rsid w:val="00EB370E"/>
    <w:rsid w:val="00EB3CB0"/>
    <w:rsid w:val="00EB4042"/>
    <w:rsid w:val="00EB458B"/>
    <w:rsid w:val="00EB4A95"/>
    <w:rsid w:val="00EB5081"/>
    <w:rsid w:val="00EB52AD"/>
    <w:rsid w:val="00EB5A94"/>
    <w:rsid w:val="00EB5CE9"/>
    <w:rsid w:val="00EB6064"/>
    <w:rsid w:val="00EB6E73"/>
    <w:rsid w:val="00EB6F0B"/>
    <w:rsid w:val="00EB7905"/>
    <w:rsid w:val="00EB7EB9"/>
    <w:rsid w:val="00EC0F2B"/>
    <w:rsid w:val="00EC179A"/>
    <w:rsid w:val="00EC1CB3"/>
    <w:rsid w:val="00EC21EF"/>
    <w:rsid w:val="00EC3FCA"/>
    <w:rsid w:val="00EC45D4"/>
    <w:rsid w:val="00EC4CB7"/>
    <w:rsid w:val="00EC5629"/>
    <w:rsid w:val="00EC65F0"/>
    <w:rsid w:val="00EC70CA"/>
    <w:rsid w:val="00ED05EE"/>
    <w:rsid w:val="00ED0667"/>
    <w:rsid w:val="00ED08B4"/>
    <w:rsid w:val="00ED0F5F"/>
    <w:rsid w:val="00ED2631"/>
    <w:rsid w:val="00ED288D"/>
    <w:rsid w:val="00ED3253"/>
    <w:rsid w:val="00ED3496"/>
    <w:rsid w:val="00ED3D5C"/>
    <w:rsid w:val="00ED4699"/>
    <w:rsid w:val="00ED4768"/>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7E"/>
    <w:rsid w:val="00EE6F69"/>
    <w:rsid w:val="00EE7949"/>
    <w:rsid w:val="00EF049E"/>
    <w:rsid w:val="00EF0CB0"/>
    <w:rsid w:val="00EF136B"/>
    <w:rsid w:val="00EF192B"/>
    <w:rsid w:val="00EF1AEB"/>
    <w:rsid w:val="00EF1F39"/>
    <w:rsid w:val="00EF2DAC"/>
    <w:rsid w:val="00EF3817"/>
    <w:rsid w:val="00EF42CF"/>
    <w:rsid w:val="00EF4C19"/>
    <w:rsid w:val="00EF64ED"/>
    <w:rsid w:val="00EF6A31"/>
    <w:rsid w:val="00EF6C69"/>
    <w:rsid w:val="00F027F1"/>
    <w:rsid w:val="00F02DBA"/>
    <w:rsid w:val="00F0682D"/>
    <w:rsid w:val="00F10CBC"/>
    <w:rsid w:val="00F10F4B"/>
    <w:rsid w:val="00F113B2"/>
    <w:rsid w:val="00F14FD3"/>
    <w:rsid w:val="00F16420"/>
    <w:rsid w:val="00F17691"/>
    <w:rsid w:val="00F17A8D"/>
    <w:rsid w:val="00F20561"/>
    <w:rsid w:val="00F20A79"/>
    <w:rsid w:val="00F20D23"/>
    <w:rsid w:val="00F2210D"/>
    <w:rsid w:val="00F2379F"/>
    <w:rsid w:val="00F23A47"/>
    <w:rsid w:val="00F2403B"/>
    <w:rsid w:val="00F24948"/>
    <w:rsid w:val="00F25D2E"/>
    <w:rsid w:val="00F27F5A"/>
    <w:rsid w:val="00F30693"/>
    <w:rsid w:val="00F30EE1"/>
    <w:rsid w:val="00F31918"/>
    <w:rsid w:val="00F32DED"/>
    <w:rsid w:val="00F33030"/>
    <w:rsid w:val="00F343CC"/>
    <w:rsid w:val="00F34652"/>
    <w:rsid w:val="00F35976"/>
    <w:rsid w:val="00F364FD"/>
    <w:rsid w:val="00F37015"/>
    <w:rsid w:val="00F37636"/>
    <w:rsid w:val="00F37793"/>
    <w:rsid w:val="00F37A7E"/>
    <w:rsid w:val="00F40C58"/>
    <w:rsid w:val="00F41C1F"/>
    <w:rsid w:val="00F42C97"/>
    <w:rsid w:val="00F45DB1"/>
    <w:rsid w:val="00F46203"/>
    <w:rsid w:val="00F46BFA"/>
    <w:rsid w:val="00F46DDB"/>
    <w:rsid w:val="00F46E2E"/>
    <w:rsid w:val="00F50BAF"/>
    <w:rsid w:val="00F51267"/>
    <w:rsid w:val="00F517B4"/>
    <w:rsid w:val="00F52A0E"/>
    <w:rsid w:val="00F55806"/>
    <w:rsid w:val="00F55BFA"/>
    <w:rsid w:val="00F56F35"/>
    <w:rsid w:val="00F575D8"/>
    <w:rsid w:val="00F579AB"/>
    <w:rsid w:val="00F60493"/>
    <w:rsid w:val="00F604E9"/>
    <w:rsid w:val="00F607E5"/>
    <w:rsid w:val="00F608B1"/>
    <w:rsid w:val="00F635B7"/>
    <w:rsid w:val="00F639BD"/>
    <w:rsid w:val="00F642A0"/>
    <w:rsid w:val="00F644AE"/>
    <w:rsid w:val="00F6565E"/>
    <w:rsid w:val="00F66285"/>
    <w:rsid w:val="00F66585"/>
    <w:rsid w:val="00F66ABF"/>
    <w:rsid w:val="00F702FD"/>
    <w:rsid w:val="00F70319"/>
    <w:rsid w:val="00F703AE"/>
    <w:rsid w:val="00F70CFC"/>
    <w:rsid w:val="00F71EF0"/>
    <w:rsid w:val="00F73191"/>
    <w:rsid w:val="00F73271"/>
    <w:rsid w:val="00F752EE"/>
    <w:rsid w:val="00F766FB"/>
    <w:rsid w:val="00F77105"/>
    <w:rsid w:val="00F80973"/>
    <w:rsid w:val="00F8176B"/>
    <w:rsid w:val="00F82737"/>
    <w:rsid w:val="00F82A91"/>
    <w:rsid w:val="00F8499D"/>
    <w:rsid w:val="00F8646A"/>
    <w:rsid w:val="00F87EAF"/>
    <w:rsid w:val="00F90570"/>
    <w:rsid w:val="00F906F1"/>
    <w:rsid w:val="00F90E48"/>
    <w:rsid w:val="00F91A03"/>
    <w:rsid w:val="00F91CD9"/>
    <w:rsid w:val="00F91D33"/>
    <w:rsid w:val="00F9261E"/>
    <w:rsid w:val="00F93210"/>
    <w:rsid w:val="00F93D06"/>
    <w:rsid w:val="00F94ABF"/>
    <w:rsid w:val="00F9556B"/>
    <w:rsid w:val="00F958D5"/>
    <w:rsid w:val="00F960F8"/>
    <w:rsid w:val="00F97F29"/>
    <w:rsid w:val="00FA0A6E"/>
    <w:rsid w:val="00FA2AFA"/>
    <w:rsid w:val="00FA3950"/>
    <w:rsid w:val="00FA3FAF"/>
    <w:rsid w:val="00FA43BE"/>
    <w:rsid w:val="00FA4CA5"/>
    <w:rsid w:val="00FA5667"/>
    <w:rsid w:val="00FA6020"/>
    <w:rsid w:val="00FA62A3"/>
    <w:rsid w:val="00FA6B60"/>
    <w:rsid w:val="00FA78A4"/>
    <w:rsid w:val="00FB16C6"/>
    <w:rsid w:val="00FB4F56"/>
    <w:rsid w:val="00FB685F"/>
    <w:rsid w:val="00FC0045"/>
    <w:rsid w:val="00FC024C"/>
    <w:rsid w:val="00FC048F"/>
    <w:rsid w:val="00FC0C29"/>
    <w:rsid w:val="00FC2214"/>
    <w:rsid w:val="00FC22EB"/>
    <w:rsid w:val="00FC2383"/>
    <w:rsid w:val="00FC26BF"/>
    <w:rsid w:val="00FC2D0E"/>
    <w:rsid w:val="00FC31AC"/>
    <w:rsid w:val="00FC3F3B"/>
    <w:rsid w:val="00FC4450"/>
    <w:rsid w:val="00FC523B"/>
    <w:rsid w:val="00FC574A"/>
    <w:rsid w:val="00FC6C36"/>
    <w:rsid w:val="00FC788F"/>
    <w:rsid w:val="00FD1BE0"/>
    <w:rsid w:val="00FD3440"/>
    <w:rsid w:val="00FD4BA3"/>
    <w:rsid w:val="00FD5F34"/>
    <w:rsid w:val="00FD6678"/>
    <w:rsid w:val="00FD6DEB"/>
    <w:rsid w:val="00FD7465"/>
    <w:rsid w:val="00FD7599"/>
    <w:rsid w:val="00FE0D40"/>
    <w:rsid w:val="00FE0F50"/>
    <w:rsid w:val="00FE1994"/>
    <w:rsid w:val="00FE29EB"/>
    <w:rsid w:val="00FE4781"/>
    <w:rsid w:val="00FE4B54"/>
    <w:rsid w:val="00FE4CDE"/>
    <w:rsid w:val="00FE573C"/>
    <w:rsid w:val="00FE69C9"/>
    <w:rsid w:val="00FF1E6D"/>
    <w:rsid w:val="00FF230A"/>
    <w:rsid w:val="00FF2D85"/>
    <w:rsid w:val="00FF31CF"/>
    <w:rsid w:val="00FF3709"/>
    <w:rsid w:val="00FF3812"/>
    <w:rsid w:val="00FF4273"/>
    <w:rsid w:val="00FF48DB"/>
    <w:rsid w:val="00FF4A03"/>
    <w:rsid w:val="00FF5AC1"/>
    <w:rsid w:val="00FF5E50"/>
    <w:rsid w:val="00FF5FFE"/>
    <w:rsid w:val="00FF69B0"/>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DF63C-53E4-49B6-AD97-AFF3E4DF0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838</Words>
  <Characters>4782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chenli</cp:lastModifiedBy>
  <cp:revision>9</cp:revision>
  <cp:lastPrinted>2007-08-29T03:45:00Z</cp:lastPrinted>
  <dcterms:created xsi:type="dcterms:W3CDTF">2018-11-01T21:15:00Z</dcterms:created>
  <dcterms:modified xsi:type="dcterms:W3CDTF">2018-11-02T05:38:00Z</dcterms:modified>
</cp:coreProperties>
</file>